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rsidP="00394BE3">
      <w:pPr>
        <w:numPr>
          <w:ilvl w:val="0"/>
          <w:numId w:val="46"/>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rsidP="00394BE3">
      <w:pPr>
        <w:numPr>
          <w:ilvl w:val="0"/>
          <w:numId w:val="46"/>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rsidP="00394BE3">
      <w:pPr>
        <w:numPr>
          <w:ilvl w:val="0"/>
          <w:numId w:val="46"/>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rsidP="00394BE3">
      <w:pPr>
        <w:numPr>
          <w:ilvl w:val="0"/>
          <w:numId w:val="46"/>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rsidP="00394BE3">
      <w:pPr>
        <w:numPr>
          <w:ilvl w:val="0"/>
          <w:numId w:val="46"/>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902D23"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902D23"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902D23"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902D23"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902D23"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902D23"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902D23"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rsidP="00394BE3">
      <w:pPr>
        <w:numPr>
          <w:ilvl w:val="0"/>
          <w:numId w:val="47"/>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rsidP="00394BE3">
      <w:pPr>
        <w:numPr>
          <w:ilvl w:val="0"/>
          <w:numId w:val="47"/>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rsidP="00394BE3">
      <w:pPr>
        <w:numPr>
          <w:ilvl w:val="0"/>
          <w:numId w:val="47"/>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902D23"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902D23"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902D23"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902D23"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902D23"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902D23"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902D23"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rsidP="007728E9">
      <w:pPr>
        <w:numPr>
          <w:ilvl w:val="0"/>
          <w:numId w:val="48"/>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rsidP="007728E9">
      <w:pPr>
        <w:numPr>
          <w:ilvl w:val="0"/>
          <w:numId w:val="48"/>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rsidP="007728E9">
      <w:pPr>
        <w:numPr>
          <w:ilvl w:val="0"/>
          <w:numId w:val="48"/>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rsidP="007728E9">
      <w:pPr>
        <w:numPr>
          <w:ilvl w:val="0"/>
          <w:numId w:val="48"/>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rsidP="009D02E6">
      <w:pPr>
        <w:numPr>
          <w:ilvl w:val="0"/>
          <w:numId w:val="49"/>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rsidP="009D02E6">
      <w:pPr>
        <w:numPr>
          <w:ilvl w:val="0"/>
          <w:numId w:val="49"/>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rsidP="009D02E6">
      <w:pPr>
        <w:numPr>
          <w:ilvl w:val="0"/>
          <w:numId w:val="49"/>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rsidP="009D02E6">
      <w:pPr>
        <w:numPr>
          <w:ilvl w:val="0"/>
          <w:numId w:val="49"/>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rsidP="009D02E6">
      <w:pPr>
        <w:numPr>
          <w:ilvl w:val="0"/>
          <w:numId w:val="49"/>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902D23"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902D23"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902D23"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rsidP="008D38AD">
      <w:pPr>
        <w:numPr>
          <w:ilvl w:val="0"/>
          <w:numId w:val="50"/>
        </w:numPr>
        <w:rPr>
          <w:lang w:val="en-GB"/>
        </w:rPr>
      </w:pPr>
      <w:r w:rsidRPr="008D38AD">
        <w:rPr>
          <w:lang w:val="en-GB"/>
        </w:rPr>
        <w:t>The quality of interaction between staff and the customer (interaction)</w:t>
      </w:r>
    </w:p>
    <w:p w14:paraId="799C4FDB" w14:textId="77777777" w:rsidR="008D38AD" w:rsidRPr="008D38AD" w:rsidRDefault="008D38AD" w:rsidP="008D38AD">
      <w:pPr>
        <w:numPr>
          <w:ilvl w:val="0"/>
          <w:numId w:val="50"/>
        </w:numPr>
        <w:rPr>
          <w:lang w:val="en-GB"/>
        </w:rPr>
      </w:pPr>
      <w:r w:rsidRPr="008D38AD">
        <w:rPr>
          <w:lang w:val="en-GB"/>
        </w:rPr>
        <w:t>The quality of the physical environment in which the service is provided (environment)</w:t>
      </w:r>
    </w:p>
    <w:p w14:paraId="7CB07B2B" w14:textId="77777777" w:rsidR="008D38AD" w:rsidRPr="008D38AD" w:rsidRDefault="008D38AD" w:rsidP="008D38AD">
      <w:pPr>
        <w:numPr>
          <w:ilvl w:val="0"/>
          <w:numId w:val="50"/>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902D23"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902D23"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902D23"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902D23"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902D23"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902D23"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902D23"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902D23"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902D23"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902D23"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902D23"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902D23"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902D23"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902D23"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902D23"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902D23"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902D23"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902D23"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rsidP="00C35307">
      <w:pPr>
        <w:numPr>
          <w:ilvl w:val="0"/>
          <w:numId w:val="51"/>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rsidP="00C35307">
      <w:pPr>
        <w:numPr>
          <w:ilvl w:val="0"/>
          <w:numId w:val="51"/>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rsidP="00C35307">
      <w:pPr>
        <w:numPr>
          <w:ilvl w:val="0"/>
          <w:numId w:val="51"/>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rsidP="00C35307">
      <w:pPr>
        <w:numPr>
          <w:ilvl w:val="0"/>
          <w:numId w:val="51"/>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rsidP="00EF2F3B">
      <w:pPr>
        <w:numPr>
          <w:ilvl w:val="0"/>
          <w:numId w:val="52"/>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rsidP="00EF2F3B">
      <w:pPr>
        <w:numPr>
          <w:ilvl w:val="0"/>
          <w:numId w:val="52"/>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rsidP="00EF2F3B">
      <w:pPr>
        <w:numPr>
          <w:ilvl w:val="0"/>
          <w:numId w:val="53"/>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rsidP="00EF2F3B">
      <w:pPr>
        <w:numPr>
          <w:ilvl w:val="0"/>
          <w:numId w:val="53"/>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rsidP="00EF2F3B">
      <w:pPr>
        <w:numPr>
          <w:ilvl w:val="0"/>
          <w:numId w:val="53"/>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rsidP="00EF2F3B">
      <w:pPr>
        <w:numPr>
          <w:ilvl w:val="0"/>
          <w:numId w:val="54"/>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rsidP="00EF2F3B">
      <w:pPr>
        <w:numPr>
          <w:ilvl w:val="0"/>
          <w:numId w:val="54"/>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rsidP="00EF2F3B">
      <w:pPr>
        <w:numPr>
          <w:ilvl w:val="0"/>
          <w:numId w:val="54"/>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rsidP="00EF2F3B">
      <w:pPr>
        <w:numPr>
          <w:ilvl w:val="0"/>
          <w:numId w:val="54"/>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rsidP="00EF2F3B">
      <w:pPr>
        <w:numPr>
          <w:ilvl w:val="0"/>
          <w:numId w:val="54"/>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902D23"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902D23"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902D23"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902D23"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902D23"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902D23"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902D23"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902D23"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902D23"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902D23"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902D23"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902D23"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902D23"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902D23"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902D23"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902D23"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902D23"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902D23"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rsidP="00AE625C">
      <w:pPr>
        <w:numPr>
          <w:ilvl w:val="0"/>
          <w:numId w:val="55"/>
        </w:numPr>
      </w:pPr>
      <w:r w:rsidRPr="00AE625C">
        <w:t>Overproduction</w:t>
      </w:r>
    </w:p>
    <w:p w14:paraId="186D902A" w14:textId="77777777" w:rsidR="00AE625C" w:rsidRPr="00AE625C" w:rsidRDefault="00AE625C" w:rsidP="00AE625C">
      <w:pPr>
        <w:numPr>
          <w:ilvl w:val="0"/>
          <w:numId w:val="55"/>
        </w:numPr>
      </w:pPr>
      <w:r w:rsidRPr="00AE625C">
        <w:t>Defects</w:t>
      </w:r>
    </w:p>
    <w:p w14:paraId="3E406942" w14:textId="77777777" w:rsidR="00AE625C" w:rsidRPr="00AE625C" w:rsidRDefault="00AE625C" w:rsidP="00AE625C">
      <w:pPr>
        <w:numPr>
          <w:ilvl w:val="0"/>
          <w:numId w:val="55"/>
        </w:numPr>
      </w:pPr>
      <w:r w:rsidRPr="00AE625C">
        <w:t>Excess inventory</w:t>
      </w:r>
    </w:p>
    <w:p w14:paraId="4812E630" w14:textId="77777777" w:rsidR="00AE625C" w:rsidRPr="00AE625C" w:rsidRDefault="00AE625C" w:rsidP="00AE625C">
      <w:pPr>
        <w:numPr>
          <w:ilvl w:val="0"/>
          <w:numId w:val="55"/>
        </w:numPr>
      </w:pPr>
      <w:r w:rsidRPr="00AE625C">
        <w:t>Inappropriate processes</w:t>
      </w:r>
    </w:p>
    <w:p w14:paraId="181597C8" w14:textId="77777777" w:rsidR="00AE625C" w:rsidRPr="00AE625C" w:rsidRDefault="00AE625C" w:rsidP="00AE625C">
      <w:pPr>
        <w:numPr>
          <w:ilvl w:val="0"/>
          <w:numId w:val="55"/>
        </w:numPr>
      </w:pPr>
      <w:r w:rsidRPr="00AE625C">
        <w:t>Excessive transportation</w:t>
      </w:r>
    </w:p>
    <w:p w14:paraId="0F6C8D0E" w14:textId="77777777" w:rsidR="00AE625C" w:rsidRPr="00AE625C" w:rsidRDefault="00AE625C" w:rsidP="00AE625C">
      <w:pPr>
        <w:numPr>
          <w:ilvl w:val="0"/>
          <w:numId w:val="55"/>
        </w:numPr>
      </w:pPr>
      <w:r w:rsidRPr="00AE625C">
        <w:t>Waiting</w:t>
      </w:r>
    </w:p>
    <w:p w14:paraId="526C0ACE" w14:textId="77777777" w:rsidR="00AE625C" w:rsidRPr="00AE625C" w:rsidRDefault="00AE625C" w:rsidP="00AE625C">
      <w:pPr>
        <w:numPr>
          <w:ilvl w:val="0"/>
          <w:numId w:val="55"/>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rsidP="00AE625C">
      <w:pPr>
        <w:numPr>
          <w:ilvl w:val="0"/>
          <w:numId w:val="56"/>
        </w:numPr>
        <w:rPr>
          <w:lang w:val="en-GB"/>
        </w:rPr>
      </w:pPr>
      <w:r w:rsidRPr="00AE625C">
        <w:rPr>
          <w:lang w:val="en-GB"/>
        </w:rPr>
        <w:t>Understand (define) what value is from the customer's perspective.</w:t>
      </w:r>
    </w:p>
    <w:p w14:paraId="132FC59C" w14:textId="77777777" w:rsidR="00AE625C" w:rsidRPr="00AE625C" w:rsidRDefault="00AE625C" w:rsidP="00AE625C">
      <w:pPr>
        <w:numPr>
          <w:ilvl w:val="0"/>
          <w:numId w:val="56"/>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rsidP="00AE625C">
      <w:pPr>
        <w:numPr>
          <w:ilvl w:val="0"/>
          <w:numId w:val="56"/>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rsidP="00AE625C">
      <w:pPr>
        <w:numPr>
          <w:ilvl w:val="0"/>
          <w:numId w:val="56"/>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rsidP="00AE625C">
      <w:pPr>
        <w:numPr>
          <w:ilvl w:val="0"/>
          <w:numId w:val="56"/>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rsidP="00AE625C">
      <w:pPr>
        <w:numPr>
          <w:ilvl w:val="0"/>
          <w:numId w:val="57"/>
        </w:numPr>
        <w:rPr>
          <w:lang w:val="en-GB"/>
        </w:rPr>
      </w:pPr>
      <w:r w:rsidRPr="00AE625C">
        <w:rPr>
          <w:lang w:val="en-GB"/>
        </w:rPr>
        <w:t>Placing related processes as close together as possible</w:t>
      </w:r>
    </w:p>
    <w:p w14:paraId="526E32A0" w14:textId="77777777" w:rsidR="00AE625C" w:rsidRPr="00AE625C" w:rsidRDefault="00AE625C" w:rsidP="00AE625C">
      <w:pPr>
        <w:numPr>
          <w:ilvl w:val="0"/>
          <w:numId w:val="57"/>
        </w:numPr>
      </w:pPr>
      <w:r w:rsidRPr="00AE625C">
        <w:t>Standardizing procedures</w:t>
      </w:r>
    </w:p>
    <w:p w14:paraId="6898F412" w14:textId="77777777" w:rsidR="00AE625C" w:rsidRPr="00AE625C" w:rsidRDefault="00AE625C" w:rsidP="00AE625C">
      <w:pPr>
        <w:numPr>
          <w:ilvl w:val="0"/>
          <w:numId w:val="57"/>
        </w:numPr>
      </w:pPr>
      <w:r w:rsidRPr="00AE625C">
        <w:t>Eliminating feedback loops</w:t>
      </w:r>
    </w:p>
    <w:p w14:paraId="4ED84F79" w14:textId="77777777" w:rsidR="00AE625C" w:rsidRPr="00AE625C" w:rsidRDefault="00AE625C" w:rsidP="00AE625C">
      <w:pPr>
        <w:numPr>
          <w:ilvl w:val="0"/>
          <w:numId w:val="57"/>
        </w:numPr>
        <w:rPr>
          <w:lang w:val="en-GB"/>
        </w:rPr>
      </w:pPr>
      <w:r w:rsidRPr="00AE625C">
        <w:rPr>
          <w:lang w:val="en-GB"/>
        </w:rPr>
        <w:t>Establishing common workflow pacing and workload balancing</w:t>
      </w:r>
    </w:p>
    <w:p w14:paraId="5B6DB53D" w14:textId="77777777" w:rsidR="00AE625C" w:rsidRPr="00AE625C" w:rsidRDefault="00AE625C" w:rsidP="00AE625C">
      <w:pPr>
        <w:numPr>
          <w:ilvl w:val="0"/>
          <w:numId w:val="57"/>
        </w:numPr>
      </w:pPr>
      <w:r w:rsidRPr="00AE625C">
        <w:lastRenderedPageBreak/>
        <w:t>Segregating tasks based on complexity</w:t>
      </w:r>
    </w:p>
    <w:p w14:paraId="1ACECEA9" w14:textId="77777777" w:rsidR="00AE625C" w:rsidRPr="00AE625C" w:rsidRDefault="00AE625C" w:rsidP="00AE625C">
      <w:pPr>
        <w:numPr>
          <w:ilvl w:val="0"/>
          <w:numId w:val="57"/>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rsidP="00AE625C">
      <w:pPr>
        <w:numPr>
          <w:ilvl w:val="0"/>
          <w:numId w:val="58"/>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rsidP="00AE625C">
      <w:pPr>
        <w:numPr>
          <w:ilvl w:val="0"/>
          <w:numId w:val="58"/>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rsidP="00AE625C">
      <w:pPr>
        <w:numPr>
          <w:ilvl w:val="0"/>
          <w:numId w:val="58"/>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rsidP="00AE625C">
      <w:pPr>
        <w:numPr>
          <w:ilvl w:val="0"/>
          <w:numId w:val="58"/>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rsidP="00AE625C">
      <w:pPr>
        <w:numPr>
          <w:ilvl w:val="0"/>
          <w:numId w:val="58"/>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902D23"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902D23"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902D23"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902D23"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902D23"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902D23"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902D23"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902D23"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902D23"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902D23"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902D23"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902D23"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rsidP="00DB58EA">
      <w:pPr>
        <w:numPr>
          <w:ilvl w:val="0"/>
          <w:numId w:val="59"/>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rsidP="00DB58EA">
      <w:pPr>
        <w:numPr>
          <w:ilvl w:val="0"/>
          <w:numId w:val="59"/>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rsidP="00DB58EA">
      <w:pPr>
        <w:numPr>
          <w:ilvl w:val="0"/>
          <w:numId w:val="59"/>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902D23"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902D23"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902D23"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902D23"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902D23"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902D23"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902D23"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902D23"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902D23"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Default="002C287B" w:rsidP="002E4D53">
      <w:pPr>
        <w:rPr>
          <w:highlight w:val="yellow"/>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EF6E03" w:rsidRPr="00902D23">
        <w:rPr>
          <w:highlight w:val="yellow"/>
        </w:rPr>
      </w:r>
      <w:r w:rsidR="00902D23">
        <w:rPr>
          <w:highlight w:val="yellow"/>
        </w:rPr>
        <w:instrText xml:space="preserve"> \* MERGEFORMAT </w:instrText>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902D23">
        <w:rPr>
          <w:highlight w:val="yellow"/>
        </w:rPr>
        <w:t xml:space="preserve">Szczegółowe </w:t>
      </w:r>
      <w:r w:rsidR="006D4515" w:rsidRPr="00902D23">
        <w:rPr>
          <w:highlight w:val="yellow"/>
        </w:rPr>
        <w:t>sub</w:t>
      </w:r>
      <w:r w:rsidR="000F3815" w:rsidRPr="00902D23">
        <w:rPr>
          <w:highlight w:val="yellow"/>
        </w:rPr>
        <w:t xml:space="preserve">kryteria </w:t>
      </w:r>
      <w:r w:rsidR="006D4515" w:rsidRPr="00902D23">
        <w:rPr>
          <w:highlight w:val="yellow"/>
        </w:rPr>
        <w:t xml:space="preserve">modelu CAF zostały przedstawione w </w:t>
      </w:r>
      <w:r w:rsidR="000817A9" w:rsidRPr="00902D23">
        <w:rPr>
          <w:highlight w:val="yellow"/>
        </w:rPr>
        <w:t>Tabeli </w:t>
      </w:r>
      <w:r w:rsidR="008F0489" w:rsidRPr="00902D23">
        <w:rPr>
          <w:highlight w:val="yellow"/>
        </w:rPr>
        <w:t>35</w:t>
      </w:r>
      <w:r w:rsidR="006D4515" w:rsidRPr="00902D23">
        <w:rPr>
          <w:highlight w:val="yellow"/>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shd w:val="clear" w:color="auto" w:fill="auto"/>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shd w:val="clear" w:color="auto" w:fill="auto"/>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shd w:val="clear" w:color="auto" w:fill="auto"/>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shd w:val="clear" w:color="auto" w:fill="auto"/>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shd w:val="clear" w:color="auto" w:fill="auto"/>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shd w:val="clear" w:color="auto" w:fill="auto"/>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shd w:val="clear" w:color="auto" w:fill="auto"/>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shd w:val="clear" w:color="auto" w:fill="auto"/>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shd w:val="clear" w:color="auto" w:fill="auto"/>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shd w:val="clear" w:color="auto" w:fill="auto"/>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shd w:val="clear" w:color="auto" w:fill="auto"/>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shd w:val="clear" w:color="auto" w:fill="auto"/>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shd w:val="clear" w:color="auto" w:fill="auto"/>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shd w:val="clear" w:color="auto" w:fill="auto"/>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shd w:val="clear" w:color="auto" w:fill="auto"/>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shd w:val="clear" w:color="auto" w:fill="auto"/>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shd w:val="clear" w:color="auto" w:fill="auto"/>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shd w:val="clear" w:color="auto" w:fill="auto"/>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shd w:val="clear" w:color="auto" w:fill="auto"/>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shd w:val="clear" w:color="auto" w:fill="auto"/>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shd w:val="clear" w:color="auto" w:fill="auto"/>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shd w:val="clear" w:color="auto" w:fill="auto"/>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shd w:val="clear" w:color="auto" w:fill="auto"/>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shd w:val="clear" w:color="auto" w:fill="auto"/>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shd w:val="clear" w:color="auto" w:fill="auto"/>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shd w:val="clear" w:color="auto" w:fill="auto"/>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shd w:val="clear" w:color="auto" w:fill="auto"/>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shd w:val="clear" w:color="auto" w:fill="auto"/>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shd w:val="clear" w:color="auto" w:fill="auto"/>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shd w:val="clear" w:color="auto" w:fill="auto"/>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shd w:val="clear" w:color="auto" w:fill="auto"/>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shd w:val="clear" w:color="auto" w:fill="auto"/>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shd w:val="clear" w:color="auto" w:fill="auto"/>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shd w:val="clear" w:color="auto" w:fill="auto"/>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shd w:val="clear" w:color="auto" w:fill="auto"/>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shd w:val="clear" w:color="auto" w:fill="auto"/>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shd w:val="clear" w:color="auto" w:fill="auto"/>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shd w:val="clear" w:color="auto" w:fill="auto"/>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shd w:val="clear" w:color="auto" w:fill="auto"/>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shd w:val="clear" w:color="auto" w:fill="auto"/>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shd w:val="clear" w:color="auto" w:fill="auto"/>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shd w:val="clear" w:color="auto" w:fill="auto"/>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shd w:val="clear" w:color="auto" w:fill="auto"/>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shd w:val="clear" w:color="auto" w:fill="auto"/>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shd w:val="clear" w:color="auto" w:fill="auto"/>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shd w:val="clear" w:color="auto" w:fill="auto"/>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shd w:val="clear" w:color="auto" w:fill="auto"/>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shd w:val="clear" w:color="auto" w:fill="auto"/>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shd w:val="clear" w:color="auto" w:fill="auto"/>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shd w:val="clear" w:color="auto" w:fill="auto"/>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shd w:val="clear" w:color="auto" w:fill="auto"/>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shd w:val="clear" w:color="auto" w:fill="auto"/>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shd w:val="clear" w:color="auto" w:fill="auto"/>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shd w:val="clear" w:color="auto" w:fill="auto"/>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shd w:val="clear" w:color="auto" w:fill="auto"/>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shd w:val="clear" w:color="auto" w:fill="auto"/>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B17595" w:rsidRPr="00902D23">
        <w:rPr>
          <w:highlight w:val="yellow"/>
        </w:rPr>
      </w:r>
      <w:r w:rsidR="00902D23">
        <w:rPr>
          <w:highlight w:val="yellow"/>
        </w:rPr>
        <w:instrText xml:space="preserve"> \* MERGEFORMAT </w:instrText>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244CC5"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244CC5"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244CC5"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244CC5"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244CC5"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244CC5"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244CC5"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244CC5"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244CC5"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244CC5"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244CC5"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244CC5"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244CC5"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244CC5"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244CC5"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244CC5"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244CC5"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244CC5"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244CC5"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244CC5"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244CC5"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244CC5"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244CC5"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244CC5"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244CC5"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244CC5"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244CC5"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244CC5"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244CC5"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244CC5"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244CC5"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rsidP="00F12547">
      <w:pPr>
        <w:numPr>
          <w:ilvl w:val="0"/>
          <w:numId w:val="60"/>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rsidP="00F12547">
      <w:pPr>
        <w:numPr>
          <w:ilvl w:val="0"/>
          <w:numId w:val="60"/>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shd w:val="clear" w:color="auto" w:fill="auto"/>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shd w:val="clear" w:color="auto" w:fill="auto"/>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shd w:val="clear" w:color="auto" w:fill="auto"/>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shd w:val="clear" w:color="auto" w:fill="auto"/>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shd w:val="clear" w:color="auto" w:fill="auto"/>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shd w:val="clear" w:color="auto" w:fill="auto"/>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shd w:val="clear" w:color="auto" w:fill="auto"/>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shd w:val="clear" w:color="auto" w:fill="auto"/>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shd w:val="clear" w:color="auto" w:fill="auto"/>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shd w:val="clear" w:color="auto" w:fill="auto"/>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shd w:val="clear" w:color="auto" w:fill="auto"/>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shd w:val="clear" w:color="auto" w:fill="auto"/>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shd w:val="clear" w:color="auto" w:fill="auto"/>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shd w:val="clear" w:color="auto" w:fill="auto"/>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shd w:val="clear" w:color="auto" w:fill="auto"/>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shd w:val="clear" w:color="auto" w:fill="auto"/>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shd w:val="clear" w:color="auto" w:fill="auto"/>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shd w:val="clear" w:color="auto" w:fill="auto"/>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shd w:val="clear" w:color="auto" w:fill="auto"/>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shd w:val="clear" w:color="auto" w:fill="auto"/>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shd w:val="clear" w:color="auto" w:fill="auto"/>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shd w:val="clear" w:color="auto" w:fill="auto"/>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shd w:val="clear" w:color="auto" w:fill="auto"/>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shd w:val="clear" w:color="auto" w:fill="auto"/>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280868"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280868" w:rsidP="00280868">
      <w:r w:rsidRPr="00280868">
        <w:pict w14:anchorId="7757BA64">
          <v:rect id="_x0000_i1033"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280868"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280868"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280868"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280868"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280868"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shd w:val="clear" w:color="auto" w:fill="auto"/>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shd w:val="clear" w:color="auto" w:fill="auto"/>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shd w:val="clear" w:color="auto" w:fill="auto"/>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shd w:val="clear" w:color="auto" w:fill="auto"/>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shd w:val="clear" w:color="auto" w:fill="auto"/>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shd w:val="clear" w:color="auto" w:fill="auto"/>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shd w:val="clear" w:color="auto" w:fill="auto"/>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shd w:val="clear" w:color="auto" w:fill="auto"/>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shd w:val="clear" w:color="auto" w:fill="auto"/>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shd w:val="clear" w:color="auto" w:fill="auto"/>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shd w:val="clear" w:color="auto" w:fill="auto"/>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shd w:val="clear" w:color="auto" w:fill="auto"/>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shd w:val="clear" w:color="auto" w:fill="auto"/>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shd w:val="clear" w:color="auto" w:fill="auto"/>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shd w:val="clear" w:color="auto" w:fill="auto"/>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shd w:val="clear" w:color="auto" w:fill="auto"/>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shd w:val="clear" w:color="auto" w:fill="auto"/>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shd w:val="clear" w:color="auto" w:fill="auto"/>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shd w:val="clear" w:color="auto" w:fill="auto"/>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shd w:val="clear" w:color="auto" w:fill="auto"/>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shd w:val="clear" w:color="auto" w:fill="auto"/>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shd w:val="clear" w:color="auto" w:fill="auto"/>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shd w:val="clear" w:color="auto" w:fill="auto"/>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shd w:val="clear" w:color="auto" w:fill="auto"/>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shd w:val="clear" w:color="auto" w:fill="auto"/>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shd w:val="clear" w:color="auto" w:fill="auto"/>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shd w:val="clear" w:color="auto" w:fill="auto"/>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shd w:val="clear" w:color="auto" w:fill="auto"/>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shd w:val="clear" w:color="auto" w:fill="auto"/>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shd w:val="clear" w:color="auto" w:fill="auto"/>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shd w:val="clear" w:color="auto" w:fill="auto"/>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shd w:val="clear" w:color="auto" w:fill="auto"/>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shd w:val="clear" w:color="auto" w:fill="auto"/>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shd w:val="clear" w:color="auto" w:fill="auto"/>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shd w:val="clear" w:color="auto" w:fill="auto"/>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shd w:val="clear" w:color="auto" w:fill="auto"/>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shd w:val="clear" w:color="auto" w:fill="auto"/>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shd w:val="clear" w:color="auto" w:fill="auto"/>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shd w:val="clear" w:color="auto" w:fill="auto"/>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shd w:val="clear" w:color="auto" w:fill="auto"/>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shd w:val="clear" w:color="auto" w:fill="auto"/>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shd w:val="clear" w:color="auto" w:fill="auto"/>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shd w:val="clear" w:color="auto" w:fill="auto"/>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shd w:val="clear" w:color="auto" w:fill="auto"/>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shd w:val="clear" w:color="auto" w:fill="auto"/>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shd w:val="clear" w:color="auto" w:fill="auto"/>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shd w:val="clear" w:color="auto" w:fill="auto"/>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shd w:val="clear" w:color="auto" w:fill="auto"/>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shd w:val="clear" w:color="auto" w:fill="auto"/>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shd w:val="clear" w:color="auto" w:fill="auto"/>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4C26B6" w:rsidRPr="00280868">
        <w:rPr>
          <w:highlight w:val="yellow"/>
        </w:rPr>
      </w:r>
      <w:r w:rsidR="00280868">
        <w:rPr>
          <w:highlight w:val="yellow"/>
        </w:rPr>
        <w:instrText xml:space="preserve"> \* MERGEFORMAT </w:instrText>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FA3D09"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FA3D09"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FA3D09"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FA3D09"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FA3D09"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FA3D09"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FA3D09"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FA3D09"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FA3D09"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FA3D09"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FA3D09"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FA3D09"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FA3D09"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FA3D09"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FA3D09"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FA3D09"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FA3D09"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FA3D09"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FA3D09"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FA3D09"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FA3D09"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FA3D09"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shd w:val="clear" w:color="auto" w:fill="auto"/>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shd w:val="clear" w:color="auto" w:fill="auto"/>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shd w:val="clear" w:color="auto" w:fill="auto"/>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shd w:val="clear" w:color="auto" w:fill="auto"/>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shd w:val="clear" w:color="auto" w:fill="auto"/>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shd w:val="clear" w:color="auto" w:fill="auto"/>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shd w:val="clear" w:color="auto" w:fill="auto"/>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shd w:val="clear" w:color="auto" w:fill="auto"/>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shd w:val="clear" w:color="auto" w:fill="auto"/>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shd w:val="clear" w:color="auto" w:fill="auto"/>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shd w:val="clear" w:color="auto" w:fill="auto"/>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shd w:val="clear" w:color="auto" w:fill="auto"/>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shd w:val="clear" w:color="auto" w:fill="auto"/>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shd w:val="clear" w:color="auto" w:fill="auto"/>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shd w:val="clear" w:color="auto" w:fill="auto"/>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shd w:val="clear" w:color="auto" w:fill="auto"/>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shd w:val="clear" w:color="auto" w:fill="auto"/>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shd w:val="clear" w:color="auto" w:fill="auto"/>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shd w:val="clear" w:color="auto" w:fill="auto"/>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shd w:val="clear" w:color="auto" w:fill="auto"/>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shd w:val="clear" w:color="auto" w:fill="auto"/>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shd w:val="clear" w:color="auto" w:fill="auto"/>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shd w:val="clear" w:color="auto" w:fill="auto"/>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shd w:val="clear" w:color="auto" w:fill="auto"/>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shd w:val="clear" w:color="auto" w:fill="auto"/>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shd w:val="clear" w:color="auto" w:fill="auto"/>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shd w:val="clear" w:color="auto" w:fill="auto"/>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shd w:val="clear" w:color="auto" w:fill="auto"/>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shd w:val="clear" w:color="auto" w:fill="auto"/>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shd w:val="clear" w:color="auto" w:fill="auto"/>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rsidP="00FA3D09">
      <w:pPr>
        <w:numPr>
          <w:ilvl w:val="0"/>
          <w:numId w:val="61"/>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rsidP="00FA3D09">
      <w:pPr>
        <w:numPr>
          <w:ilvl w:val="0"/>
          <w:numId w:val="61"/>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FA3D09"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FA3D09"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FA3D09"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FA3D09"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FA3D09" w:rsidRDefault="00FA3D09" w:rsidP="00FA3D09">
      <w:r w:rsidRPr="00FA3D09">
        <w:rPr>
          <w:b/>
          <w:bCs/>
        </w:rPr>
        <w:t>Table 41. Quality</w:t>
      </w:r>
      <w:r w:rsidRPr="00FA3D09">
        <w:rPr>
          <w:rFonts w:ascii="Cambria Math" w:hAnsi="Cambria Math" w:cs="Cambria Math"/>
          <w:b/>
          <w:bCs/>
        </w:rPr>
        <w:t>‐</w:t>
      </w:r>
      <w:r w:rsidRPr="00FA3D09">
        <w:rPr>
          <w:b/>
          <w:bCs/>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FA3D09"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FA3D09" w:rsidRDefault="00FA3D09" w:rsidP="00FA3D09">
            <w:r w:rsidRPr="00FA3D09">
              <w:t>Low engagement from leadership, academic staff and students—resulting in no one taking genuine responsibility for quality or its enhancement.</w:t>
            </w:r>
          </w:p>
        </w:tc>
      </w:tr>
      <w:tr w:rsidR="00FA3D09" w:rsidRPr="00FA3D09"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FA3D09" w:rsidRDefault="00FA3D09" w:rsidP="00FA3D09">
            <w:r w:rsidRPr="00FA3D09">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FA3D09"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FA3D09" w:rsidRDefault="00FA3D09" w:rsidP="00FA3D09">
            <w:r w:rsidRPr="00FA3D09">
              <w:t>Strong leadership engagement but weak staff and student involvement. Quality is confined to evaluative procedures, giving rise to local countercultures resisting external pressure.</w:t>
            </w:r>
          </w:p>
        </w:tc>
      </w:tr>
      <w:tr w:rsidR="00FA3D09" w:rsidRPr="00FA3D09"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FA3D09" w:rsidRDefault="00FA3D09" w:rsidP="00FA3D09">
            <w:r w:rsidRPr="00FA3D09">
              <w:t>High engagement from all stakeholders, producing an authentic quality culture that enables the flow of best practices across local units fully integrated into the university</w:t>
            </w:r>
            <w:r w:rsidRPr="00FA3D09">
              <w:noBreakHyphen/>
              <w:t>wide culture.</w:t>
            </w:r>
          </w:p>
        </w:tc>
      </w:tr>
    </w:tbl>
    <w:p w14:paraId="2B4EB89C" w14:textId="77777777" w:rsidR="00FA3D09" w:rsidRPr="00FA3D09" w:rsidRDefault="00FA3D09" w:rsidP="00FA3D09">
      <w:r w:rsidRPr="00FA3D09">
        <w:rPr>
          <w:i/>
          <w:iCs/>
        </w:rPr>
        <w:t>Source: own elaboration based on Byrne et al., 2013; Leja &amp; Kitowski, 2013.</w:t>
      </w:r>
    </w:p>
    <w:p w14:paraId="060CFBBD" w14:textId="77777777" w:rsidR="00FA3D09" w:rsidRPr="00FA3D09" w:rsidRDefault="00FA3D09" w:rsidP="00FA3D09">
      <w:r w:rsidRPr="00FA3D09">
        <w:t>The ultimate aim is to cultivate an integrated, university</w:t>
      </w:r>
      <w:r w:rsidRPr="00FA3D09">
        <w:noBreakHyphen/>
        <w:t>wide quality culture—one that engages staff and leadership at every level and “involves all stakeholders in ways appropriate to their relationship with the institution” (Byrne et al., 2013). Instruments for self</w:t>
      </w:r>
      <w:r w:rsidRPr="00FA3D09">
        <w:noBreakHyphen/>
        <w:t>assessment of quality</w:t>
      </w:r>
      <w:r w:rsidRPr="00FA3D09">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Default="00FA3D09" w:rsidP="00C81EDC"/>
    <w:p w14:paraId="193BA09D" w14:textId="77777777" w:rsidR="00FA3D09" w:rsidRPr="00C81EDC" w:rsidRDefault="00FA3D09" w:rsidP="00C81EDC"/>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B523A2">
        <w:rPr>
          <w:highlight w:val="yellow"/>
        </w:rPr>
        <w:lastRenderedPageBreak/>
        <w:t xml:space="preserve">Tabela </w:t>
      </w:r>
      <w:r w:rsidR="00853138" w:rsidRPr="00B523A2">
        <w:rPr>
          <w:highlight w:val="yellow"/>
        </w:rPr>
        <w:fldChar w:fldCharType="begin"/>
      </w:r>
      <w:r w:rsidR="00853138" w:rsidRPr="00B523A2">
        <w:rPr>
          <w:highlight w:val="yellow"/>
        </w:rPr>
        <w:instrText xml:space="preserve"> SEQ Tabela \* ARABIC </w:instrText>
      </w:r>
      <w:r w:rsidR="00853138" w:rsidRPr="00B523A2">
        <w:rPr>
          <w:highlight w:val="yellow"/>
        </w:rPr>
        <w:fldChar w:fldCharType="separate"/>
      </w:r>
      <w:r w:rsidR="00853138" w:rsidRPr="00B523A2">
        <w:rPr>
          <w:noProof/>
          <w:highlight w:val="yellow"/>
        </w:rPr>
        <w:t>42</w:t>
      </w:r>
      <w:r w:rsidR="00853138" w:rsidRPr="00B523A2">
        <w:rPr>
          <w:noProof/>
          <w:highlight w:val="yellow"/>
        </w:rPr>
        <w:fldChar w:fldCharType="end"/>
      </w:r>
      <w:bookmarkEnd w:id="337"/>
      <w:r w:rsidR="00B84102" w:rsidRPr="00B523A2">
        <w:rPr>
          <w:noProof/>
          <w:highlight w:val="yellow"/>
        </w:rPr>
        <w:t>.</w:t>
      </w:r>
      <w:r w:rsidRPr="00B523A2">
        <w:rPr>
          <w:highlight w:val="yellow"/>
        </w:rP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shd w:val="clear" w:color="auto" w:fill="auto"/>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shd w:val="clear" w:color="auto" w:fill="auto"/>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shd w:val="clear" w:color="auto" w:fill="auto"/>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shd w:val="clear" w:color="auto" w:fill="auto"/>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shd w:val="clear" w:color="auto" w:fill="auto"/>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shd w:val="clear" w:color="auto" w:fill="auto"/>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shd w:val="clear" w:color="auto" w:fill="auto"/>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shd w:val="clear" w:color="auto" w:fill="auto"/>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shd w:val="clear" w:color="auto" w:fill="auto"/>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shd w:val="clear" w:color="auto" w:fill="auto"/>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shd w:val="clear" w:color="auto" w:fill="auto"/>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shd w:val="clear" w:color="auto" w:fill="auto"/>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shd w:val="clear" w:color="auto" w:fill="auto"/>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shd w:val="clear" w:color="auto" w:fill="auto"/>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shd w:val="clear" w:color="auto" w:fill="auto"/>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shd w:val="clear" w:color="auto" w:fill="auto"/>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shd w:val="clear" w:color="auto" w:fill="auto"/>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shd w:val="clear" w:color="auto" w:fill="auto"/>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shd w:val="clear" w:color="auto" w:fill="auto"/>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shd w:val="clear" w:color="auto" w:fill="auto"/>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shd w:val="clear" w:color="auto" w:fill="auto"/>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shd w:val="clear" w:color="auto" w:fill="auto"/>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shd w:val="clear" w:color="auto" w:fill="auto"/>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shd w:val="clear" w:color="auto" w:fill="auto"/>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shd w:val="clear" w:color="auto" w:fill="auto"/>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shd w:val="clear" w:color="auto" w:fill="auto"/>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shd w:val="clear" w:color="auto" w:fill="auto"/>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shd w:val="clear" w:color="auto" w:fill="auto"/>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shd w:val="clear" w:color="auto" w:fill="auto"/>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shd w:val="clear" w:color="auto" w:fill="auto"/>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shd w:val="clear" w:color="auto" w:fill="auto"/>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shd w:val="clear" w:color="auto" w:fill="auto"/>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shd w:val="clear" w:color="auto" w:fill="auto"/>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shd w:val="clear" w:color="auto" w:fill="auto"/>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shd w:val="clear" w:color="auto" w:fill="auto"/>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0B06B8" w:rsidRDefault="000B06B8" w:rsidP="000B06B8">
      <w:pPr>
        <w:rPr>
          <w:lang w:val="en-GB"/>
        </w:rPr>
      </w:pPr>
      <w:r w:rsidRPr="000B06B8">
        <w:rPr>
          <w:b/>
          <w:bCs/>
          <w:lang w:val="en-GB"/>
        </w:rPr>
        <w:t>Table 42. Domains for Analyzing Quality</w:t>
      </w:r>
      <w:r w:rsidRPr="000B06B8">
        <w:rPr>
          <w:b/>
          <w:bCs/>
          <w:lang w:val="en-GB"/>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0B06B8"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0B06B8"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0B06B8"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0B06B8"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0B06B8"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0B06B8"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0B06B8"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0B06B8"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AE6224" w:rsidRPr="000B06B8">
        <w:rPr>
          <w:highlight w:val="yellow"/>
        </w:rPr>
      </w:r>
      <w:r w:rsidR="000B06B8">
        <w:rPr>
          <w:highlight w:val="yellow"/>
        </w:rPr>
        <w:instrText xml:space="preserve"> \* MERGEFORMAT </w:instrText>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EF7C46" w:rsidRPr="000B06B8">
        <w:rPr>
          <w:highlight w:val="yellow"/>
        </w:rPr>
      </w:r>
      <w:r w:rsidR="000B06B8">
        <w:rPr>
          <w:highlight w:val="yellow"/>
        </w:rPr>
        <w:instrText xml:space="preserve"> \* MERGEFORMAT </w:instrText>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shd w:val="clear" w:color="auto" w:fill="auto"/>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shd w:val="clear" w:color="auto" w:fill="auto"/>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shd w:val="clear" w:color="auto" w:fill="auto"/>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shd w:val="clear" w:color="auto" w:fill="auto"/>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shd w:val="clear" w:color="auto" w:fill="auto"/>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shd w:val="clear" w:color="auto" w:fill="auto"/>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shd w:val="clear" w:color="auto" w:fill="auto"/>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shd w:val="clear" w:color="auto" w:fill="auto"/>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shd w:val="clear" w:color="auto" w:fill="auto"/>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shd w:val="clear" w:color="auto" w:fill="auto"/>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shd w:val="clear" w:color="auto" w:fill="auto"/>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shd w:val="clear" w:color="auto" w:fill="auto"/>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shd w:val="clear" w:color="auto" w:fill="auto"/>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shd w:val="clear" w:color="auto" w:fill="auto"/>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shd w:val="clear" w:color="auto" w:fill="auto"/>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shd w:val="clear" w:color="auto" w:fill="auto"/>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shd w:val="clear" w:color="auto" w:fill="auto"/>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shd w:val="clear" w:color="auto" w:fill="auto"/>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CF47AE"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CF47AE"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CF47AE"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CF47AE"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CF47AE"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CF47AE"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CF47AE"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CF47AE"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CF47AE"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CF47AE"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CF47AE"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shd w:val="clear" w:color="auto" w:fill="auto"/>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shd w:val="clear" w:color="auto" w:fill="auto"/>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shd w:val="clear" w:color="auto" w:fill="auto"/>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shd w:val="clear" w:color="auto" w:fill="auto"/>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shd w:val="clear" w:color="auto" w:fill="auto"/>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shd w:val="clear" w:color="auto" w:fill="auto"/>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shd w:val="clear" w:color="auto" w:fill="auto"/>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shd w:val="clear" w:color="auto" w:fill="auto"/>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shd w:val="clear" w:color="auto" w:fill="auto"/>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shd w:val="clear" w:color="auto" w:fill="auto"/>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shd w:val="clear" w:color="auto" w:fill="auto"/>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shd w:val="clear" w:color="auto" w:fill="auto"/>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shd w:val="clear" w:color="auto" w:fill="auto"/>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shd w:val="clear" w:color="auto" w:fill="auto"/>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shd w:val="clear" w:color="auto" w:fill="auto"/>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shd w:val="clear" w:color="auto" w:fill="auto"/>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shd w:val="clear" w:color="auto" w:fill="auto"/>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shd w:val="clear" w:color="auto" w:fill="auto"/>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shd w:val="clear" w:color="auto" w:fill="auto"/>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shd w:val="clear" w:color="auto" w:fill="auto"/>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shd w:val="clear" w:color="auto" w:fill="auto"/>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shd w:val="clear" w:color="auto" w:fill="auto"/>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shd w:val="clear" w:color="auto" w:fill="auto"/>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shd w:val="clear" w:color="auto" w:fill="auto"/>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shd w:val="clear" w:color="auto" w:fill="auto"/>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shd w:val="clear" w:color="auto" w:fill="auto"/>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shd w:val="clear" w:color="auto" w:fill="auto"/>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shd w:val="clear" w:color="auto" w:fill="auto"/>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shd w:val="clear" w:color="auto" w:fill="auto"/>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shd w:val="clear" w:color="auto" w:fill="auto"/>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shd w:val="clear" w:color="auto" w:fill="auto"/>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shd w:val="clear" w:color="auto" w:fill="auto"/>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shd w:val="clear" w:color="auto" w:fill="auto"/>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shd w:val="clear" w:color="auto" w:fill="auto"/>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shd w:val="clear" w:color="auto" w:fill="auto"/>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shd w:val="clear" w:color="auto" w:fill="auto"/>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shd w:val="clear" w:color="auto" w:fill="auto"/>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shd w:val="clear" w:color="auto" w:fill="auto"/>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shd w:val="clear" w:color="auto" w:fill="auto"/>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shd w:val="clear" w:color="auto" w:fill="auto"/>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shd w:val="clear" w:color="auto" w:fill="auto"/>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shd w:val="clear" w:color="auto" w:fill="auto"/>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shd w:val="clear" w:color="auto" w:fill="auto"/>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Pr="00CF47AE">
        <w:rPr>
          <w:highlight w:val="yellow"/>
        </w:rPr>
      </w:r>
      <w:r w:rsidR="00CF47AE">
        <w:rPr>
          <w:highlight w:val="yellow"/>
        </w:rPr>
        <w:instrText xml:space="preserve"> \* MERGEFORMAT </w:instrText>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CF47AE"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CF47AE"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CF47AE"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CF47AE"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CF47AE"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CF47AE"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CF47AE" w:rsidP="00CF47AE">
      <w:r w:rsidRPr="00CF47AE">
        <w:pict w14:anchorId="50CD0518">
          <v:rect id="_x0000_i1041"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CF47AE"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CF47AE"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CF47AE"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CF47AE"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CF47AE"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CF47AE"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CF47AE"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CF47AE" w:rsidRDefault="00CF47AE" w:rsidP="00CF47AE">
      <w:r w:rsidRPr="00CF47AE">
        <w:rPr>
          <w:b/>
          <w:bCs/>
        </w:rPr>
        <w:t>1.5 University Stakeholders and Requirements Concerning Its Outcomes</w:t>
      </w:r>
    </w:p>
    <w:p w14:paraId="7374D493" w14:textId="77777777" w:rsidR="00CF47AE" w:rsidRPr="00CF47AE" w:rsidRDefault="00CF47AE" w:rsidP="00CF47AE">
      <w:r w:rsidRPr="00CF47AE">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CF47AE">
        <w:rPr>
          <w:rFonts w:ascii="Cambria Math" w:hAnsi="Cambria Math" w:cs="Cambria Math"/>
        </w:rPr>
        <w:t>‐</w:t>
      </w:r>
      <w:r w:rsidRPr="00CF47AE">
        <w:t>education institutions, where the roles of payer (investor) and direct recipient (beneficiary) of the service are distinct. Even among non</w:t>
      </w:r>
      <w:r w:rsidRPr="00CF47AE">
        <w:rPr>
          <w:rFonts w:ascii="Cambria Math" w:hAnsi="Cambria Math" w:cs="Cambria Math"/>
        </w:rPr>
        <w:t>‐</w:t>
      </w:r>
      <w:r w:rsidRPr="00CF47AE">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CF47AE" w:rsidRDefault="00CF47AE" w:rsidP="00CF47AE">
      <w:r w:rsidRPr="00CF47AE">
        <w:t>However, one cannot ignore that full</w:t>
      </w:r>
      <w:r w:rsidRPr="00CF47AE">
        <w:rPr>
          <w:rFonts w:ascii="Cambria Math" w:hAnsi="Cambria Math" w:cs="Cambria Math"/>
        </w:rPr>
        <w:t>‐</w:t>
      </w:r>
      <w:r w:rsidRPr="00CF47AE">
        <w:t xml:space="preserve">time, publicly funded study programmes are perceived by students as </w:t>
      </w:r>
      <w:r w:rsidRPr="00CF47AE">
        <w:rPr>
          <w:rFonts w:cs="Arial"/>
        </w:rPr>
        <w:t>“</w:t>
      </w:r>
      <w:r w:rsidRPr="00CF47AE">
        <w:t>free of charge.</w:t>
      </w:r>
      <w:r w:rsidRPr="00CF47AE">
        <w:rPr>
          <w:rFonts w:cs="Arial"/>
        </w:rPr>
        <w:t>”</w:t>
      </w:r>
      <w:r w:rsidRPr="00CF47AE">
        <w:t xml:space="preserve"> That perception does not imply costless study</w:t>
      </w:r>
      <w:r w:rsidRPr="00CF47AE">
        <w:rPr>
          <w:rFonts w:cs="Arial"/>
        </w:rPr>
        <w:t>—</w:t>
      </w:r>
      <w:r w:rsidRPr="00CF47AE">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CF47AE" w:rsidRDefault="00CF47AE" w:rsidP="00CF47AE">
      <w:r w:rsidRPr="00CF47AE">
        <w:t>Regardless of who finances or directly receives the educational service, this cohort constitutes only part of a complex network of groups with a vested interest in a university’s performance. Higher</w:t>
      </w:r>
      <w:r w:rsidRPr="00CF47AE">
        <w:rPr>
          <w:rFonts w:ascii="Cambria Math" w:hAnsi="Cambria Math" w:cs="Cambria Math"/>
        </w:rPr>
        <w:t>‐</w:t>
      </w:r>
      <w:r w:rsidRPr="00CF47AE">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CF47AE" w:rsidRDefault="00CF47AE" w:rsidP="00CF47AE">
      <w:r w:rsidRPr="00CF47AE">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CF47AE">
        <w:lastRenderedPageBreak/>
        <w:t>different degree of impact on it. To understand these dynamics more fully, the following sections will review the origins of the “stakeholder” concept and the principal stakeholder</w:t>
      </w:r>
      <w:r w:rsidRPr="00CF47AE">
        <w:rPr>
          <w:rFonts w:ascii="Cambria Math" w:hAnsi="Cambria Math" w:cs="Cambria Math"/>
        </w:rPr>
        <w:t>‐</w:t>
      </w:r>
      <w:r w:rsidRPr="00CF47AE">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CF47AE">
        <w:rPr>
          <w:rFonts w:ascii="Cambria Math" w:hAnsi="Cambria Math" w:cs="Cambria Math"/>
        </w:rPr>
        <w:t>‐</w:t>
      </w:r>
      <w:r w:rsidRPr="00CF47AE">
        <w:t>management practices</w:t>
      </w:r>
      <w:r w:rsidRPr="00CF47AE">
        <w:rPr>
          <w:rFonts w:cs="Arial"/>
        </w:rPr>
        <w:t>—</w:t>
      </w:r>
      <w:r w:rsidRPr="00CF47AE">
        <w:t>within Polish universities.</w:t>
      </w:r>
    </w:p>
    <w:p w14:paraId="2451F81A" w14:textId="77777777" w:rsidR="00CF47AE" w:rsidRPr="00E1099F" w:rsidRDefault="00CF47AE" w:rsidP="00E1099F"/>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2A797E" w:rsidRPr="00CF47AE">
        <w:rPr>
          <w:highlight w:val="yellow"/>
        </w:rPr>
      </w:r>
      <w:r w:rsidR="00CF47AE">
        <w:rPr>
          <w:highlight w:val="yellow"/>
        </w:rPr>
        <w:instrText xml:space="preserve"> \* MERGEFORMAT </w:instrText>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shd w:val="clear" w:color="auto" w:fill="auto"/>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shd w:val="clear" w:color="auto" w:fill="auto"/>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shd w:val="clear" w:color="auto" w:fill="auto"/>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shd w:val="clear" w:color="auto" w:fill="auto"/>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shd w:val="clear" w:color="auto" w:fill="auto"/>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shd w:val="clear" w:color="auto" w:fill="auto"/>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shd w:val="clear" w:color="auto" w:fill="auto"/>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shd w:val="clear" w:color="auto" w:fill="auto"/>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shd w:val="clear" w:color="auto" w:fill="auto"/>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shd w:val="clear" w:color="auto" w:fill="auto"/>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shd w:val="clear" w:color="auto" w:fill="auto"/>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shd w:val="clear" w:color="auto" w:fill="auto"/>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shd w:val="clear" w:color="auto" w:fill="auto"/>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shd w:val="clear" w:color="auto" w:fill="auto"/>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E01907"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E01907"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E01907"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E01907"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E01907"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E01907"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rsidP="00E01907">
      <w:pPr>
        <w:numPr>
          <w:ilvl w:val="0"/>
          <w:numId w:val="62"/>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rsidP="00E01907">
      <w:pPr>
        <w:numPr>
          <w:ilvl w:val="0"/>
          <w:numId w:val="62"/>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rsidP="00E01907">
      <w:pPr>
        <w:numPr>
          <w:ilvl w:val="0"/>
          <w:numId w:val="62"/>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rsidP="00E01907">
      <w:pPr>
        <w:numPr>
          <w:ilvl w:val="0"/>
          <w:numId w:val="62"/>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77777777" w:rsidR="00E01907" w:rsidRPr="00545645" w:rsidRDefault="00E01907" w:rsidP="008724A4">
      <w:pPr>
        <w:rPr>
          <w:lang w:val="en-GB"/>
        </w:rPr>
      </w:pPr>
    </w:p>
    <w:p w14:paraId="221F5B44" w14:textId="52A538E0" w:rsidR="00F672D2" w:rsidRPr="00545645" w:rsidRDefault="00F672D2" w:rsidP="00F672D2">
      <w:pPr>
        <w:pStyle w:val="Tytutabeli"/>
        <w:rPr>
          <w:highlight w:val="yellow"/>
        </w:rPr>
      </w:pPr>
      <w:bookmarkStart w:id="367" w:name="_Ref152270743"/>
      <w:bookmarkStart w:id="368" w:name="_Ref152270729"/>
      <w:bookmarkStart w:id="369" w:name="_Toc169134770"/>
      <w:r w:rsidRPr="00545645">
        <w:rPr>
          <w:highlight w:val="yellow"/>
        </w:rPr>
        <w:t xml:space="preserve">Tabela </w:t>
      </w:r>
      <w:r w:rsidR="00853138" w:rsidRPr="00545645">
        <w:rPr>
          <w:highlight w:val="yellow"/>
        </w:rPr>
        <w:fldChar w:fldCharType="begin"/>
      </w:r>
      <w:r w:rsidR="00853138" w:rsidRPr="00545645">
        <w:rPr>
          <w:highlight w:val="yellow"/>
        </w:rPr>
        <w:instrText xml:space="preserve"> SEQ Tabela \* ARABIC </w:instrText>
      </w:r>
      <w:r w:rsidR="00853138" w:rsidRPr="00545645">
        <w:rPr>
          <w:highlight w:val="yellow"/>
        </w:rPr>
        <w:fldChar w:fldCharType="separate"/>
      </w:r>
      <w:r w:rsidR="00853138" w:rsidRPr="00545645">
        <w:rPr>
          <w:noProof/>
          <w:highlight w:val="yellow"/>
        </w:rPr>
        <w:t>47</w:t>
      </w:r>
      <w:r w:rsidR="00853138" w:rsidRPr="00545645">
        <w:rPr>
          <w:noProof/>
          <w:highlight w:val="yellow"/>
        </w:rPr>
        <w:fldChar w:fldCharType="end"/>
      </w:r>
      <w:bookmarkEnd w:id="367"/>
      <w:r w:rsidR="00B84102" w:rsidRPr="00545645">
        <w:rPr>
          <w:noProof/>
          <w:highlight w:val="yellow"/>
        </w:rPr>
        <w:t>.</w:t>
      </w:r>
      <w:r w:rsidRPr="00545645">
        <w:rPr>
          <w:highlight w:val="yellow"/>
        </w:rPr>
        <w:t xml:space="preserve"> 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shd w:val="clear" w:color="auto" w:fill="auto"/>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shd w:val="clear" w:color="auto" w:fill="auto"/>
            <w:vAlign w:val="center"/>
          </w:tcPr>
          <w:p w14:paraId="32654B35" w14:textId="77777777" w:rsidR="000842B5" w:rsidRPr="00545645" w:rsidRDefault="000842B5" w:rsidP="001D2950">
            <w:pPr>
              <w:pStyle w:val="TekstTabeli"/>
              <w:keepNext/>
              <w:rPr>
                <w:b/>
                <w:bCs w:val="0"/>
                <w:highlight w:val="yellow"/>
                <w:lang w:val="en-US"/>
              </w:rPr>
            </w:pPr>
            <w:r w:rsidRPr="00545645">
              <w:rPr>
                <w:b/>
                <w:bCs w:val="0"/>
                <w:highlight w:val="yellow"/>
                <w:lang w:val="en-US"/>
              </w:rPr>
              <w:t>Klasa</w:t>
            </w:r>
            <w:r w:rsidR="00F02865" w:rsidRPr="00545645">
              <w:rPr>
                <w:b/>
                <w:bCs w:val="0"/>
                <w:highlight w:val="yellow"/>
                <w:lang w:val="en-US"/>
              </w:rPr>
              <w:t xml:space="preserve"> </w:t>
            </w:r>
            <w:r w:rsidR="00F02865" w:rsidRPr="00545645">
              <w:rPr>
                <w:b/>
                <w:bCs w:val="0"/>
                <w:highlight w:val="yellow"/>
                <w:lang w:val="en-US"/>
              </w:rPr>
              <w:br/>
              <w:t>[W, R, K, O]</w:t>
            </w:r>
            <w:r w:rsidR="00F02865" w:rsidRPr="00545645">
              <w:rPr>
                <w:rStyle w:val="FootnoteReference"/>
                <w:highlight w:val="yellow"/>
                <w:lang w:val="en-US"/>
              </w:rPr>
              <w:footnoteReference w:id="41"/>
            </w:r>
          </w:p>
        </w:tc>
        <w:tc>
          <w:tcPr>
            <w:tcW w:w="6293" w:type="dxa"/>
            <w:shd w:val="clear" w:color="auto" w:fill="auto"/>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shd w:val="clear" w:color="auto" w:fill="auto"/>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shd w:val="clear" w:color="auto" w:fill="auto"/>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shd w:val="clear" w:color="auto" w:fill="auto"/>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shd w:val="clear" w:color="auto" w:fill="auto"/>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shd w:val="clear" w:color="auto" w:fill="auto"/>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shd w:val="clear" w:color="auto" w:fill="auto"/>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shd w:val="clear" w:color="auto" w:fill="auto"/>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shd w:val="clear" w:color="auto" w:fill="auto"/>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shd w:val="clear" w:color="auto" w:fill="auto"/>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shd w:val="clear" w:color="auto" w:fill="auto"/>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shd w:val="clear" w:color="auto" w:fill="auto"/>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shd w:val="clear" w:color="auto" w:fill="auto"/>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shd w:val="clear" w:color="auto" w:fill="auto"/>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shd w:val="clear" w:color="auto" w:fill="auto"/>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shd w:val="clear" w:color="auto" w:fill="auto"/>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shd w:val="clear" w:color="auto" w:fill="auto"/>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shd w:val="clear" w:color="auto" w:fill="auto"/>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shd w:val="clear" w:color="auto" w:fill="auto"/>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shd w:val="clear" w:color="auto" w:fill="auto"/>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shd w:val="clear" w:color="auto" w:fill="auto"/>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shd w:val="clear" w:color="auto" w:fill="auto"/>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shd w:val="clear" w:color="auto" w:fill="auto"/>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shd w:val="clear" w:color="auto" w:fill="auto"/>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t xml:space="preserve">Freeman </w:t>
            </w:r>
            <w:r w:rsidRPr="00545645">
              <w:rPr>
                <w:highlight w:val="yellow"/>
                <w:lang w:val="en-US"/>
              </w:rPr>
              <w:br/>
              <w:t>(1994)</w:t>
            </w:r>
          </w:p>
        </w:tc>
        <w:tc>
          <w:tcPr>
            <w:tcW w:w="1361" w:type="dxa"/>
            <w:shd w:val="clear" w:color="auto" w:fill="auto"/>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shd w:val="clear" w:color="auto" w:fill="auto"/>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shd w:val="clear" w:color="auto" w:fill="auto"/>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lastRenderedPageBreak/>
              <w:t>Clarkson (1994)</w:t>
            </w:r>
          </w:p>
        </w:tc>
        <w:tc>
          <w:tcPr>
            <w:tcW w:w="1361" w:type="dxa"/>
            <w:shd w:val="clear" w:color="auto" w:fill="auto"/>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shd w:val="clear" w:color="auto" w:fill="auto"/>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shd w:val="clear" w:color="auto" w:fill="auto"/>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shd w:val="clear" w:color="auto" w:fill="auto"/>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shd w:val="clear" w:color="auto" w:fill="auto"/>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shd w:val="clear" w:color="auto" w:fill="auto"/>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shd w:val="clear" w:color="auto" w:fill="auto"/>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shd w:val="clear" w:color="auto" w:fill="auto"/>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shd w:val="clear" w:color="auto" w:fill="auto"/>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shd w:val="clear" w:color="auto" w:fill="auto"/>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shd w:val="clear" w:color="auto" w:fill="auto"/>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shd w:val="clear" w:color="auto" w:fill="auto"/>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shd w:val="clear" w:color="auto" w:fill="auto"/>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shd w:val="clear" w:color="auto" w:fill="auto"/>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shd w:val="clear" w:color="auto" w:fill="auto"/>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shd w:val="clear" w:color="auto" w:fill="auto"/>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shd w:val="clear" w:color="auto" w:fill="auto"/>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shd w:val="clear" w:color="auto" w:fill="auto"/>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shd w:val="clear" w:color="auto" w:fill="auto"/>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shd w:val="clear" w:color="auto" w:fill="auto"/>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shd w:val="clear" w:color="auto" w:fill="auto"/>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shd w:val="clear" w:color="auto" w:fill="auto"/>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shd w:val="clear" w:color="auto" w:fill="auto"/>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shd w:val="clear" w:color="auto" w:fill="auto"/>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shd w:val="clear" w:color="auto" w:fill="auto"/>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shd w:val="clear" w:color="auto" w:fill="auto"/>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shd w:val="clear" w:color="auto" w:fill="auto"/>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shd w:val="clear" w:color="auto" w:fill="auto"/>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shd w:val="clear" w:color="auto" w:fill="auto"/>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shd w:val="clear" w:color="auto" w:fill="auto"/>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shd w:val="clear" w:color="auto" w:fill="auto"/>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shd w:val="clear" w:color="auto" w:fill="auto"/>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shd w:val="clear" w:color="auto" w:fill="auto"/>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shd w:val="clear" w:color="auto" w:fill="auto"/>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shd w:val="clear" w:color="auto" w:fill="auto"/>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shd w:val="clear" w:color="auto" w:fill="auto"/>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shd w:val="clear" w:color="auto" w:fill="auto"/>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shd w:val="clear" w:color="auto" w:fill="auto"/>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shd w:val="clear" w:color="auto" w:fill="auto"/>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shd w:val="clear" w:color="auto" w:fill="auto"/>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shd w:val="clear" w:color="auto" w:fill="auto"/>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shd w:val="clear" w:color="auto" w:fill="auto"/>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shd w:val="clear" w:color="auto" w:fill="auto"/>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shd w:val="clear" w:color="auto" w:fill="auto"/>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shd w:val="clear" w:color="auto" w:fill="auto"/>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Table 47. Selected Definitions of “Stakeholders” in Management Literature (Chronological Order)</w:t>
      </w:r>
      <w:r w:rsidRPr="00BC0315">
        <w:rPr>
          <w:b/>
          <w:bCs/>
          <w:noProof/>
        </w:rPr>
        <w:br/>
        <w:t>Assigned to Definition Classes per S. Miles [W = Influencer; R = Claimant; K = Collaborator; O = Recipient]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BC0315"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BC0315"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BC0315"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BC0315"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BC0315"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BC0315"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BC0315"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BC0315"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BC0315"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BC0315"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BC0315"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BC0315"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BC0315"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BC0315"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BC0315"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BC0315"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BC0315"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BC0315"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BC0315"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BC0315"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BC0315"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BC0315"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BC0315"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BC0315"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rsidP="00BC0315">
      <w:pPr>
        <w:pStyle w:val="rdo"/>
        <w:numPr>
          <w:ilvl w:val="0"/>
          <w:numId w:val="63"/>
        </w:numPr>
        <w:rPr>
          <w:noProof/>
        </w:rPr>
      </w:pPr>
      <w:r w:rsidRPr="00BC0315">
        <w:rPr>
          <w:noProof/>
        </w:rPr>
        <w:t>are based on some form of mutual agreement;</w:t>
      </w:r>
    </w:p>
    <w:p w14:paraId="2578667F" w14:textId="77777777" w:rsidR="00BC0315" w:rsidRPr="00BC0315" w:rsidRDefault="00BC0315" w:rsidP="00BC0315">
      <w:pPr>
        <w:pStyle w:val="rdo"/>
        <w:numPr>
          <w:ilvl w:val="0"/>
          <w:numId w:val="63"/>
        </w:numPr>
        <w:rPr>
          <w:noProof/>
        </w:rPr>
      </w:pPr>
      <w:r w:rsidRPr="00BC0315">
        <w:rPr>
          <w:noProof/>
        </w:rPr>
        <w:t>aim to achieve mutual benefits or prevent harm;</w:t>
      </w:r>
    </w:p>
    <w:p w14:paraId="1700D142" w14:textId="77777777" w:rsidR="00BC0315" w:rsidRPr="00BC0315" w:rsidRDefault="00BC0315" w:rsidP="00BC0315">
      <w:pPr>
        <w:pStyle w:val="rdo"/>
        <w:numPr>
          <w:ilvl w:val="0"/>
          <w:numId w:val="63"/>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Source: 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Default="00666609" w:rsidP="008724A4">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Główne typy teorii interesariuszy zostały przedstawione w </w:t>
      </w:r>
      <w:r w:rsidR="002332D4" w:rsidRPr="00545645">
        <w:rPr>
          <w:highlight w:val="yellow"/>
        </w:rPr>
        <w:t>Tabeli 48.</w:t>
      </w:r>
    </w:p>
    <w:p w14:paraId="383435C7" w14:textId="77777777" w:rsidR="00545645" w:rsidRDefault="00545645" w:rsidP="008724A4"/>
    <w:p w14:paraId="0060EF02" w14:textId="77777777" w:rsidR="00BC0315" w:rsidRPr="00BC0315" w:rsidRDefault="00BC0315" w:rsidP="00BC0315">
      <w:r w:rsidRPr="00BC0315">
        <w:rPr>
          <w:lang w:val="en-GB"/>
        </w:rPr>
        <w:t xml:space="preserve">The definitions in Table 47 have been formulated by the author of this work so as to emphasise their generality. </w:t>
      </w:r>
      <w:r w:rsidRPr="00BC0315">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BC0315" w:rsidRDefault="00BC0315" w:rsidP="00BC0315">
      <w:r w:rsidRPr="00BC0315">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BC0315">
        <w:noBreakHyphen/>
        <w:t>spectrum definitions emerged (e.g. Clarkson; Donaldson &amp; Preston). It was also at that time that stakeholder definitions began to appear in the higher</w:t>
      </w:r>
      <w:r w:rsidRPr="00BC0315">
        <w:noBreakHyphen/>
        <w:t>education context (e.g. Burrows).</w:t>
      </w:r>
    </w:p>
    <w:p w14:paraId="08C415EF" w14:textId="77777777" w:rsidR="00BC0315" w:rsidRPr="00BC0315" w:rsidRDefault="00BC0315" w:rsidP="00BC0315">
      <w:r w:rsidRPr="00BC0315">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BC0315">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Default="00545645" w:rsidP="008724A4"/>
    <w:p w14:paraId="359F949F" w14:textId="77777777" w:rsidR="00545645" w:rsidRDefault="00545645" w:rsidP="008724A4"/>
    <w:p w14:paraId="60C6A41F" w14:textId="5C2B57BC" w:rsidR="00DE34CF" w:rsidRPr="00BC0315" w:rsidRDefault="00DE34CF" w:rsidP="00DE34CF">
      <w:pPr>
        <w:pStyle w:val="Tytutabeli"/>
        <w:rPr>
          <w:highlight w:val="yellow"/>
        </w:rPr>
      </w:pPr>
      <w:bookmarkStart w:id="370" w:name="_Ref152281484"/>
      <w:bookmarkStart w:id="371" w:name="_Ref152281477"/>
      <w:bookmarkStart w:id="372" w:name="_Toc169134771"/>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0"/>
      <w:r w:rsidR="00B84102" w:rsidRPr="00BC0315">
        <w:rPr>
          <w:noProof/>
          <w:highlight w:val="yellow"/>
        </w:rPr>
        <w:t>.</w:t>
      </w:r>
      <w:r w:rsidRPr="00BC0315">
        <w:rPr>
          <w:highlight w:val="yellow"/>
        </w:rP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shd w:val="clear" w:color="auto" w:fill="auto"/>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shd w:val="clear" w:color="auto" w:fill="auto"/>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shd w:val="clear" w:color="auto" w:fill="auto"/>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shd w:val="clear" w:color="auto" w:fill="auto"/>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shd w:val="clear" w:color="auto" w:fill="auto"/>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shd w:val="clear" w:color="auto" w:fill="auto"/>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shd w:val="clear" w:color="auto" w:fill="auto"/>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shd w:val="clear" w:color="auto" w:fill="auto"/>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shd w:val="clear" w:color="auto" w:fill="auto"/>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shd w:val="clear" w:color="auto" w:fill="auto"/>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shd w:val="clear" w:color="auto" w:fill="auto"/>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shd w:val="clear" w:color="auto" w:fill="auto"/>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Pr="00BC0315">
        <w:rPr>
          <w:highlight w:val="yellow"/>
        </w:rPr>
      </w:r>
      <w:r w:rsidR="00BC0315">
        <w:rPr>
          <w:highlight w:val="yellow"/>
        </w:rPr>
        <w:instrText xml:space="preserve"> \* MERGEFORMAT </w:instrText>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DB1B03" w:rsidRPr="00BC0315">
        <w:rPr>
          <w:highlight w:val="yellow"/>
        </w:rPr>
      </w:r>
      <w:r w:rsidR="00BC0315">
        <w:rPr>
          <w:highlight w:val="yellow"/>
        </w:rPr>
        <w:instrText xml:space="preserve"> \* MERGEFORMAT </w:instrText>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Table 48. Types of Stakeholder Theories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409"/>
      </w:tblGrid>
      <w:tr w:rsidR="00F14EA0" w:rsidRPr="00F14EA0" w14:paraId="24FC559F" w14:textId="77777777" w:rsidTr="00F14EA0">
        <w:trPr>
          <w:tblHeader/>
          <w:tblCellSpacing w:w="15" w:type="dxa"/>
        </w:trPr>
        <w:tc>
          <w:tcPr>
            <w:tcW w:w="0" w:type="auto"/>
            <w:vAlign w:val="center"/>
            <w:hideMark/>
          </w:tcPr>
          <w:p w14:paraId="40D2D05D" w14:textId="77777777" w:rsidR="00F14EA0" w:rsidRPr="00F14EA0" w:rsidRDefault="00F14EA0" w:rsidP="00F14EA0">
            <w:pPr>
              <w:rPr>
                <w:b/>
                <w:bCs/>
              </w:rPr>
            </w:pPr>
            <w:r w:rsidRPr="00F14EA0">
              <w:rPr>
                <w:b/>
                <w:bCs/>
              </w:rPr>
              <w:t>Type of Theory</w:t>
            </w:r>
          </w:p>
        </w:tc>
        <w:tc>
          <w:tcPr>
            <w:tcW w:w="0" w:type="auto"/>
            <w:vAlign w:val="center"/>
            <w:hideMark/>
          </w:tcPr>
          <w:p w14:paraId="72904D8F" w14:textId="77777777" w:rsidR="00F14EA0" w:rsidRPr="00F14EA0" w:rsidRDefault="00F14EA0" w:rsidP="00F14EA0">
            <w:pPr>
              <w:rPr>
                <w:b/>
                <w:bCs/>
              </w:rPr>
            </w:pPr>
            <w:r w:rsidRPr="00F14EA0">
              <w:rPr>
                <w:b/>
                <w:bCs/>
              </w:rPr>
              <w:t>Description</w:t>
            </w:r>
          </w:p>
        </w:tc>
      </w:tr>
      <w:tr w:rsidR="00F14EA0" w:rsidRPr="00F14EA0" w14:paraId="035BD1CF" w14:textId="77777777" w:rsidTr="00F14EA0">
        <w:trPr>
          <w:tblCellSpacing w:w="15" w:type="dxa"/>
        </w:trPr>
        <w:tc>
          <w:tcPr>
            <w:tcW w:w="0" w:type="auto"/>
            <w:vAlign w:val="center"/>
            <w:hideMark/>
          </w:tcPr>
          <w:p w14:paraId="7F6D732C" w14:textId="77777777" w:rsidR="00F14EA0" w:rsidRPr="00F14EA0" w:rsidRDefault="00F14EA0" w:rsidP="00F14EA0">
            <w:r w:rsidRPr="00F14EA0">
              <w:rPr>
                <w:b/>
                <w:bCs/>
              </w:rPr>
              <w:t>1. Descriptive (empirical)</w:t>
            </w:r>
          </w:p>
        </w:tc>
        <w:tc>
          <w:tcPr>
            <w:tcW w:w="0" w:type="auto"/>
            <w:vAlign w:val="center"/>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F14EA0" w14:paraId="4EFA69E4" w14:textId="77777777" w:rsidTr="00F14EA0">
        <w:trPr>
          <w:tblCellSpacing w:w="15" w:type="dxa"/>
        </w:trPr>
        <w:tc>
          <w:tcPr>
            <w:tcW w:w="0" w:type="auto"/>
            <w:vAlign w:val="center"/>
            <w:hideMark/>
          </w:tcPr>
          <w:p w14:paraId="748CAA64" w14:textId="77777777" w:rsidR="00F14EA0" w:rsidRPr="00F14EA0" w:rsidRDefault="00F14EA0" w:rsidP="00F14EA0">
            <w:r w:rsidRPr="00F14EA0">
              <w:rPr>
                <w:b/>
                <w:bCs/>
              </w:rPr>
              <w:t>2. Instrumental</w:t>
            </w:r>
          </w:p>
        </w:tc>
        <w:tc>
          <w:tcPr>
            <w:tcW w:w="0" w:type="auto"/>
            <w:vAlign w:val="center"/>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F14EA0" w14:paraId="6A49298C" w14:textId="77777777" w:rsidTr="00F14EA0">
        <w:trPr>
          <w:tblCellSpacing w:w="15" w:type="dxa"/>
        </w:trPr>
        <w:tc>
          <w:tcPr>
            <w:tcW w:w="0" w:type="auto"/>
            <w:vAlign w:val="center"/>
            <w:hideMark/>
          </w:tcPr>
          <w:p w14:paraId="77BD3C9F" w14:textId="77777777" w:rsidR="00F14EA0" w:rsidRPr="00F14EA0" w:rsidRDefault="00F14EA0" w:rsidP="00F14EA0">
            <w:r w:rsidRPr="00F14EA0">
              <w:rPr>
                <w:b/>
                <w:bCs/>
              </w:rPr>
              <w:t>3. Normative</w:t>
            </w:r>
          </w:p>
        </w:tc>
        <w:tc>
          <w:tcPr>
            <w:tcW w:w="0" w:type="auto"/>
            <w:vAlign w:val="center"/>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F14EA0" w14:paraId="6FAB8BD8" w14:textId="77777777" w:rsidTr="00F14EA0">
        <w:trPr>
          <w:tblCellSpacing w:w="15" w:type="dxa"/>
        </w:trPr>
        <w:tc>
          <w:tcPr>
            <w:tcW w:w="0" w:type="auto"/>
            <w:vAlign w:val="center"/>
            <w:hideMark/>
          </w:tcPr>
          <w:p w14:paraId="13CBC71D" w14:textId="77777777" w:rsidR="00F14EA0" w:rsidRPr="00F14EA0" w:rsidRDefault="00F14EA0" w:rsidP="00F14EA0">
            <w:r w:rsidRPr="00F14EA0">
              <w:rPr>
                <w:b/>
                <w:bCs/>
              </w:rPr>
              <w:t>4. Managerial</w:t>
            </w:r>
          </w:p>
        </w:tc>
        <w:tc>
          <w:tcPr>
            <w:tcW w:w="0" w:type="auto"/>
            <w:vAlign w:val="center"/>
            <w:hideMark/>
          </w:tcPr>
          <w:p w14:paraId="0BA2628E" w14:textId="77777777" w:rsidR="00F14EA0" w:rsidRPr="00F14EA0" w:rsidRDefault="00F14EA0" w:rsidP="00F14EA0">
            <w:pPr>
              <w:rPr>
                <w:lang w:val="en-GB"/>
              </w:rPr>
            </w:pPr>
            <w:r w:rsidRPr="00F14EA0">
              <w:rPr>
                <w:lang w:val="en-GB"/>
              </w:rPr>
              <w:t>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(regardless of how they are identified) should be equally involved in all processes and decisions.</w:t>
            </w:r>
          </w:p>
        </w:tc>
      </w:tr>
      <w:tr w:rsidR="00F14EA0" w:rsidRPr="00F14EA0" w14:paraId="1783FBD9" w14:textId="77777777" w:rsidTr="00F14EA0">
        <w:trPr>
          <w:tblCellSpacing w:w="15" w:type="dxa"/>
        </w:trPr>
        <w:tc>
          <w:tcPr>
            <w:tcW w:w="0" w:type="auto"/>
            <w:vAlign w:val="center"/>
            <w:hideMark/>
          </w:tcPr>
          <w:p w14:paraId="2320C865" w14:textId="77777777" w:rsidR="00F14EA0" w:rsidRPr="00F14EA0" w:rsidRDefault="00F14EA0" w:rsidP="00F14EA0">
            <w:r w:rsidRPr="00F14EA0">
              <w:rPr>
                <w:b/>
                <w:bCs/>
              </w:rPr>
              <w:t>5. Metaphorical (narrative)</w:t>
            </w:r>
          </w:p>
        </w:tc>
        <w:tc>
          <w:tcPr>
            <w:tcW w:w="0" w:type="auto"/>
            <w:vAlign w:val="center"/>
            <w:hideMark/>
          </w:tcPr>
          <w:p w14:paraId="3BB485F6" w14:textId="77777777" w:rsidR="00F14EA0" w:rsidRPr="00F14EA0" w:rsidRDefault="00F14EA0" w:rsidP="00F14EA0">
            <w:pPr>
              <w:rPr>
                <w:lang w:val="en-GB"/>
              </w:rPr>
            </w:pPr>
            <w:r w:rsidRPr="00F14EA0">
              <w:rPr>
                <w:lang w:val="en-GB"/>
              </w:rPr>
              <w:t xml:space="preserve">Metaphorical (narrative) theories that use metaphors to describe how stakeholders create and exchange value. The unit of analysis is participants in </w:t>
            </w:r>
            <w:r w:rsidRPr="00F14EA0">
              <w:rPr>
                <w:lang w:val="en-GB"/>
              </w:rPr>
              <w:lastRenderedPageBreak/>
              <w:t>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lastRenderedPageBreak/>
        <w:t>Source:</w:t>
      </w:r>
      <w:r w:rsidRPr="00F14EA0">
        <w:rPr>
          <w:lang w:val="en-GB"/>
        </w:rPr>
        <w:t xml:space="preserve"> Own elaboration based on Donaldson and Preston, 1995; Marcinkowska, 2011; Nita, 2016</w:t>
      </w:r>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rsidP="00F14EA0">
      <w:pPr>
        <w:numPr>
          <w:ilvl w:val="0"/>
          <w:numId w:val="64"/>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rsidP="00F14EA0">
      <w:pPr>
        <w:numPr>
          <w:ilvl w:val="0"/>
          <w:numId w:val="64"/>
        </w:numPr>
        <w:rPr>
          <w:lang w:val="en-GB"/>
        </w:rPr>
      </w:pPr>
      <w:r w:rsidRPr="00F14EA0">
        <w:rPr>
          <w:lang w:val="en-GB"/>
        </w:rPr>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rsidP="00F14EA0">
      <w:pPr>
        <w:numPr>
          <w:ilvl w:val="0"/>
          <w:numId w:val="64"/>
        </w:numPr>
        <w:rPr>
          <w:lang w:val="en-GB"/>
        </w:rPr>
      </w:pPr>
      <w:r w:rsidRPr="00F14EA0">
        <w:rPr>
          <w:lang w:val="en-GB"/>
        </w:rPr>
        <w:lastRenderedPageBreak/>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rsidP="00F14EA0">
      <w:pPr>
        <w:numPr>
          <w:ilvl w:val="0"/>
          <w:numId w:val="65"/>
        </w:numPr>
        <w:rPr>
          <w:lang w:val="en-GB"/>
        </w:rPr>
      </w:pPr>
      <w:r w:rsidRPr="00F14EA0">
        <w:rPr>
          <w:lang w:val="en-GB"/>
        </w:rPr>
        <w:t>Design and implement communication processes with multiple stakeholders;</w:t>
      </w:r>
    </w:p>
    <w:p w14:paraId="69B3F8A9" w14:textId="77777777" w:rsidR="00F14EA0" w:rsidRPr="00F14EA0" w:rsidRDefault="00F14EA0" w:rsidP="00F14EA0">
      <w:pPr>
        <w:numPr>
          <w:ilvl w:val="0"/>
          <w:numId w:val="65"/>
        </w:numPr>
        <w:rPr>
          <w:lang w:val="en-GB"/>
        </w:rPr>
      </w:pPr>
      <w:r w:rsidRPr="00F14EA0">
        <w:rPr>
          <w:lang w:val="en-GB"/>
        </w:rPr>
        <w:t>Openly negotiate with stakeholders on key issues and strive for voluntary win-win agreements;</w:t>
      </w:r>
    </w:p>
    <w:p w14:paraId="385752F2" w14:textId="77777777" w:rsidR="00F14EA0" w:rsidRPr="00F14EA0" w:rsidRDefault="00F14EA0" w:rsidP="00F14EA0">
      <w:pPr>
        <w:numPr>
          <w:ilvl w:val="0"/>
          <w:numId w:val="6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rsidP="00F14EA0">
      <w:pPr>
        <w:numPr>
          <w:ilvl w:val="0"/>
          <w:numId w:val="65"/>
        </w:numPr>
        <w:rPr>
          <w:lang w:val="en-GB"/>
        </w:rPr>
      </w:pPr>
      <w:r w:rsidRPr="00F14EA0">
        <w:rPr>
          <w:lang w:val="en-GB"/>
        </w:rPr>
        <w:t>Involve boundary spanners (opinion leaders) in strategy formulation;</w:t>
      </w:r>
    </w:p>
    <w:p w14:paraId="2890E6FA" w14:textId="77777777" w:rsidR="00F14EA0" w:rsidRPr="00F14EA0" w:rsidRDefault="00F14EA0" w:rsidP="00F14EA0">
      <w:pPr>
        <w:numPr>
          <w:ilvl w:val="0"/>
          <w:numId w:val="65"/>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rsidP="00F14EA0">
      <w:pPr>
        <w:numPr>
          <w:ilvl w:val="0"/>
          <w:numId w:val="65"/>
        </w:numPr>
        <w:rPr>
          <w:lang w:val="en-GB"/>
        </w:rPr>
      </w:pPr>
      <w:r w:rsidRPr="00F14EA0">
        <w:rPr>
          <w:lang w:val="en-GB"/>
        </w:rPr>
        <w:t>Allocate resources in ways consistent with stakeholder concerns;</w:t>
      </w:r>
    </w:p>
    <w:p w14:paraId="5EE8ED35" w14:textId="77777777" w:rsidR="00F14EA0" w:rsidRPr="00F14EA0" w:rsidRDefault="00F14EA0" w:rsidP="00F14EA0">
      <w:pPr>
        <w:numPr>
          <w:ilvl w:val="0"/>
          <w:numId w:val="65"/>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rsidP="00F14EA0">
      <w:pPr>
        <w:numPr>
          <w:ilvl w:val="0"/>
          <w:numId w:val="6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rsidP="00F14EA0">
      <w:pPr>
        <w:numPr>
          <w:ilvl w:val="0"/>
          <w:numId w:val="66"/>
        </w:numPr>
        <w:rPr>
          <w:lang w:val="en-GB"/>
        </w:rPr>
      </w:pPr>
      <w:r w:rsidRPr="00F14EA0">
        <w:rPr>
          <w:b/>
          <w:bCs/>
          <w:lang w:val="en-GB"/>
        </w:rPr>
        <w:lastRenderedPageBreak/>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rsidP="00F14EA0">
      <w:pPr>
        <w:numPr>
          <w:ilvl w:val="0"/>
          <w:numId w:val="66"/>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rsidP="00F14EA0">
      <w:pPr>
        <w:numPr>
          <w:ilvl w:val="0"/>
          <w:numId w:val="67"/>
        </w:numPr>
      </w:pPr>
      <w:r w:rsidRPr="00F14EA0">
        <w:rPr>
          <w:b/>
          <w:bCs/>
        </w:rPr>
        <w:t>Dormant</w:t>
      </w:r>
      <w:r w:rsidRPr="00F14EA0">
        <w:t xml:space="preserve"> – has power only</w:t>
      </w:r>
    </w:p>
    <w:p w14:paraId="08DE3F89" w14:textId="77777777" w:rsidR="00F14EA0" w:rsidRPr="00F14EA0" w:rsidRDefault="00F14EA0" w:rsidP="00F14EA0">
      <w:pPr>
        <w:numPr>
          <w:ilvl w:val="0"/>
          <w:numId w:val="67"/>
        </w:numPr>
      </w:pPr>
      <w:r w:rsidRPr="00F14EA0">
        <w:rPr>
          <w:b/>
          <w:bCs/>
        </w:rPr>
        <w:t>Discretionary</w:t>
      </w:r>
      <w:r w:rsidRPr="00F14EA0">
        <w:t xml:space="preserve"> – has legitimacy only</w:t>
      </w:r>
    </w:p>
    <w:p w14:paraId="51382104" w14:textId="77777777" w:rsidR="00F14EA0" w:rsidRPr="00F14EA0" w:rsidRDefault="00F14EA0" w:rsidP="00F14EA0">
      <w:pPr>
        <w:numPr>
          <w:ilvl w:val="0"/>
          <w:numId w:val="67"/>
        </w:numPr>
      </w:pPr>
      <w:r w:rsidRPr="00F14EA0">
        <w:rPr>
          <w:b/>
          <w:bCs/>
        </w:rPr>
        <w:t>Demanding</w:t>
      </w:r>
      <w:r w:rsidRPr="00F14EA0">
        <w:t xml:space="preserve"> – has urgency only</w:t>
      </w:r>
    </w:p>
    <w:p w14:paraId="715783C5" w14:textId="77777777" w:rsidR="00F14EA0" w:rsidRPr="00F14EA0" w:rsidRDefault="00F14EA0" w:rsidP="00F14EA0">
      <w:pPr>
        <w:numPr>
          <w:ilvl w:val="0"/>
          <w:numId w:val="67"/>
        </w:numPr>
      </w:pPr>
      <w:r w:rsidRPr="00F14EA0">
        <w:rPr>
          <w:b/>
          <w:bCs/>
        </w:rPr>
        <w:t>Dominant</w:t>
      </w:r>
      <w:r w:rsidRPr="00F14EA0">
        <w:t xml:space="preserve"> – has power and legitimacy</w:t>
      </w:r>
    </w:p>
    <w:p w14:paraId="45671D4B" w14:textId="77777777" w:rsidR="00F14EA0" w:rsidRPr="00F14EA0" w:rsidRDefault="00F14EA0" w:rsidP="00F14EA0">
      <w:pPr>
        <w:numPr>
          <w:ilvl w:val="0"/>
          <w:numId w:val="67"/>
        </w:numPr>
      </w:pPr>
      <w:r w:rsidRPr="00F14EA0">
        <w:rPr>
          <w:b/>
          <w:bCs/>
        </w:rPr>
        <w:t>Dependent</w:t>
      </w:r>
      <w:r w:rsidRPr="00F14EA0">
        <w:t xml:space="preserve"> – has legitimacy and urgency</w:t>
      </w:r>
    </w:p>
    <w:p w14:paraId="1FDBA27C" w14:textId="77777777" w:rsidR="00F14EA0" w:rsidRPr="00F14EA0" w:rsidRDefault="00F14EA0" w:rsidP="00F14EA0">
      <w:pPr>
        <w:numPr>
          <w:ilvl w:val="0"/>
          <w:numId w:val="67"/>
        </w:numPr>
      </w:pPr>
      <w:r w:rsidRPr="00F14EA0">
        <w:rPr>
          <w:b/>
          <w:bCs/>
        </w:rPr>
        <w:t>Dangerous</w:t>
      </w:r>
      <w:r w:rsidRPr="00F14EA0">
        <w:t xml:space="preserve"> – has power and urgency</w:t>
      </w:r>
    </w:p>
    <w:p w14:paraId="47F53987" w14:textId="77777777" w:rsidR="00F14EA0" w:rsidRPr="00F14EA0" w:rsidRDefault="00F14EA0" w:rsidP="00F14EA0">
      <w:pPr>
        <w:numPr>
          <w:ilvl w:val="0"/>
          <w:numId w:val="67"/>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rsidP="00F14EA0">
      <w:pPr>
        <w:numPr>
          <w:ilvl w:val="0"/>
          <w:numId w:val="67"/>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3" w:name="_Ref134899247"/>
      <w:bookmarkStart w:id="374" w:name="_Ref134897836"/>
      <w:bookmarkStart w:id="37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3"/>
      <w:r w:rsidR="00B84102" w:rsidRPr="00F14EA0">
        <w:rPr>
          <w:noProof/>
          <w:highlight w:val="yellow"/>
        </w:rPr>
        <w:t>.</w:t>
      </w:r>
      <w:r w:rsidRPr="00F14EA0">
        <w:rPr>
          <w:highlight w:val="yellow"/>
        </w:rPr>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shd w:val="clear" w:color="auto" w:fill="auto"/>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shd w:val="clear" w:color="auto" w:fill="auto"/>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shd w:val="clear" w:color="auto" w:fill="auto"/>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shd w:val="clear" w:color="auto" w:fill="auto"/>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shd w:val="clear" w:color="auto" w:fill="auto"/>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shd w:val="clear" w:color="auto" w:fill="auto"/>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shd w:val="clear" w:color="auto" w:fill="auto"/>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shd w:val="clear" w:color="auto" w:fill="auto"/>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shd w:val="clear" w:color="auto" w:fill="auto"/>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shd w:val="clear" w:color="auto" w:fill="auto"/>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shd w:val="clear" w:color="auto" w:fill="auto"/>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w:t>
            </w:r>
          </w:p>
        </w:tc>
        <w:tc>
          <w:tcPr>
            <w:tcW w:w="2268" w:type="dxa"/>
            <w:shd w:val="clear" w:color="auto" w:fill="auto"/>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shd w:val="clear" w:color="auto" w:fill="auto"/>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shd w:val="clear" w:color="auto" w:fill="auto"/>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shd w:val="clear" w:color="auto" w:fill="auto"/>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lastRenderedPageBreak/>
              <w:t>Nieistotny</w:t>
            </w:r>
          </w:p>
        </w:tc>
        <w:tc>
          <w:tcPr>
            <w:tcW w:w="2268" w:type="dxa"/>
            <w:shd w:val="clear" w:color="auto" w:fill="auto"/>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B5225D" w:rsidRPr="00F14EA0">
        <w:rPr>
          <w:highlight w:val="yellow"/>
        </w:rPr>
      </w:r>
      <w:r w:rsidR="00F14EA0">
        <w:rPr>
          <w:highlight w:val="yellow"/>
        </w:rPr>
        <w:instrText xml:space="preserve"> \* MERGEFORMAT </w:instrText>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B5225D" w:rsidRPr="00F14EA0">
        <w:rPr>
          <w:highlight w:val="yellow"/>
        </w:rPr>
      </w:r>
      <w:r w:rsidR="00F14EA0">
        <w:rPr>
          <w:highlight w:val="yellow"/>
        </w:rPr>
        <w:instrText xml:space="preserve"> \* MERGEFORMAT </w:instrText>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F14EA0" w:rsidRDefault="00F14EA0" w:rsidP="00F14EA0">
      <w:r w:rsidRPr="00F14EA0">
        <w:rPr>
          <w:i/>
          <w:iCs/>
        </w:rPr>
        <w:t>Source: Own elaboration based on Grudowski and Szefler, 2015a; Karwacka, 2011; Mitchell et al., 1997</w:t>
      </w:r>
    </w:p>
    <w:p w14:paraId="4561DAA9" w14:textId="77777777" w:rsidR="00F14EA0" w:rsidRPr="00F14EA0" w:rsidRDefault="00F14EA0" w:rsidP="00F14EA0">
      <w:r w:rsidRPr="00F14EA0">
        <w:t>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560E5617" w14:textId="77777777" w:rsidR="00F14EA0" w:rsidRPr="00F14EA0" w:rsidRDefault="00F14EA0" w:rsidP="00F14EA0">
      <w:pPr>
        <w:numPr>
          <w:ilvl w:val="0"/>
          <w:numId w:val="68"/>
        </w:numPr>
      </w:pPr>
      <w:r w:rsidRPr="00F14EA0">
        <w:t>Employees</w:t>
      </w:r>
    </w:p>
    <w:p w14:paraId="7F09A23E" w14:textId="77777777" w:rsidR="00F14EA0" w:rsidRPr="00F14EA0" w:rsidRDefault="00F14EA0" w:rsidP="00F14EA0">
      <w:pPr>
        <w:numPr>
          <w:ilvl w:val="0"/>
          <w:numId w:val="68"/>
        </w:numPr>
      </w:pPr>
      <w:r w:rsidRPr="00F14EA0">
        <w:t>Clients, consumers, or users</w:t>
      </w:r>
    </w:p>
    <w:p w14:paraId="2FA22853" w14:textId="77777777" w:rsidR="00F14EA0" w:rsidRPr="00F14EA0" w:rsidRDefault="00F14EA0" w:rsidP="00F14EA0">
      <w:pPr>
        <w:numPr>
          <w:ilvl w:val="0"/>
          <w:numId w:val="68"/>
        </w:numPr>
      </w:pPr>
      <w:r w:rsidRPr="00F14EA0">
        <w:t>Shareholders, owners</w:t>
      </w:r>
    </w:p>
    <w:p w14:paraId="7AF1BF1B" w14:textId="77777777" w:rsidR="00F14EA0" w:rsidRPr="00F14EA0" w:rsidRDefault="00F14EA0" w:rsidP="00F14EA0">
      <w:pPr>
        <w:numPr>
          <w:ilvl w:val="0"/>
          <w:numId w:val="68"/>
        </w:numPr>
      </w:pPr>
      <w:r w:rsidRPr="00F14EA0">
        <w:t>National or regional government</w:t>
      </w:r>
    </w:p>
    <w:p w14:paraId="273D6F8A" w14:textId="77777777" w:rsidR="00F14EA0" w:rsidRPr="00F14EA0" w:rsidRDefault="00F14EA0" w:rsidP="00F14EA0">
      <w:pPr>
        <w:numPr>
          <w:ilvl w:val="0"/>
          <w:numId w:val="68"/>
        </w:numPr>
      </w:pPr>
      <w:r w:rsidRPr="00F14EA0">
        <w:t>Suppliers and distributors</w:t>
      </w:r>
    </w:p>
    <w:p w14:paraId="7AECB701" w14:textId="77777777" w:rsidR="00F14EA0" w:rsidRPr="00F14EA0" w:rsidRDefault="00F14EA0" w:rsidP="00F14EA0">
      <w:pPr>
        <w:numPr>
          <w:ilvl w:val="0"/>
          <w:numId w:val="68"/>
        </w:numPr>
      </w:pPr>
      <w:r w:rsidRPr="00F14EA0">
        <w:lastRenderedPageBreak/>
        <w:t>Local community</w:t>
      </w:r>
    </w:p>
    <w:p w14:paraId="66359234" w14:textId="77777777" w:rsidR="00F14EA0" w:rsidRPr="00F14EA0" w:rsidRDefault="00F14EA0" w:rsidP="00F14EA0">
      <w:pPr>
        <w:numPr>
          <w:ilvl w:val="0"/>
          <w:numId w:val="68"/>
        </w:numPr>
      </w:pPr>
      <w:r w:rsidRPr="00F14EA0">
        <w:t>Trade unions</w:t>
      </w:r>
    </w:p>
    <w:p w14:paraId="3036C403" w14:textId="77777777" w:rsidR="00F14EA0" w:rsidRPr="00F14EA0" w:rsidRDefault="00F14EA0" w:rsidP="00F14EA0">
      <w:pPr>
        <w:numPr>
          <w:ilvl w:val="0"/>
          <w:numId w:val="68"/>
        </w:numPr>
      </w:pPr>
      <w:r w:rsidRPr="00F14EA0">
        <w:t>Creditors or investors</w:t>
      </w:r>
    </w:p>
    <w:p w14:paraId="400A68E1" w14:textId="77777777" w:rsidR="00F14EA0" w:rsidRPr="00F14EA0" w:rsidRDefault="00F14EA0" w:rsidP="00F14EA0">
      <w:pPr>
        <w:numPr>
          <w:ilvl w:val="0"/>
          <w:numId w:val="68"/>
        </w:numPr>
      </w:pPr>
      <w:r w:rsidRPr="00F14EA0">
        <w:t>Non-profit organizations</w:t>
      </w:r>
    </w:p>
    <w:p w14:paraId="6A6645A5" w14:textId="77777777" w:rsidR="00F14EA0" w:rsidRPr="00F14EA0" w:rsidRDefault="00F14EA0" w:rsidP="00F14EA0">
      <w:pPr>
        <w:numPr>
          <w:ilvl w:val="0"/>
          <w:numId w:val="68"/>
        </w:numPr>
      </w:pPr>
      <w:r w:rsidRPr="00F14EA0">
        <w:t>Non-governmental organizations</w:t>
      </w:r>
    </w:p>
    <w:p w14:paraId="708AB6D6" w14:textId="77777777" w:rsidR="00F14EA0" w:rsidRPr="00F14EA0" w:rsidRDefault="00F14EA0" w:rsidP="00F14EA0">
      <w:pPr>
        <w:numPr>
          <w:ilvl w:val="0"/>
          <w:numId w:val="68"/>
        </w:numPr>
      </w:pPr>
      <w:r w:rsidRPr="00F14EA0">
        <w:t>Regulatory bodies, public administration</w:t>
      </w:r>
    </w:p>
    <w:p w14:paraId="14951F2A" w14:textId="77777777" w:rsidR="00F14EA0" w:rsidRPr="00F14EA0" w:rsidRDefault="00F14EA0" w:rsidP="00F14EA0">
      <w:pPr>
        <w:numPr>
          <w:ilvl w:val="0"/>
          <w:numId w:val="68"/>
        </w:numPr>
      </w:pPr>
      <w:r w:rsidRPr="00F14EA0">
        <w:t>Business partners</w:t>
      </w:r>
    </w:p>
    <w:p w14:paraId="37D945A1" w14:textId="77777777" w:rsidR="00F14EA0" w:rsidRPr="00F14EA0" w:rsidRDefault="00F14EA0" w:rsidP="00F14EA0">
      <w:pPr>
        <w:numPr>
          <w:ilvl w:val="0"/>
          <w:numId w:val="68"/>
        </w:numPr>
      </w:pPr>
      <w:r w:rsidRPr="00F14EA0">
        <w:t>Competitors</w:t>
      </w:r>
    </w:p>
    <w:p w14:paraId="2551143F" w14:textId="77777777" w:rsidR="00F14EA0" w:rsidRPr="00F14EA0" w:rsidRDefault="00F14EA0" w:rsidP="00F14EA0">
      <w:pPr>
        <w:numPr>
          <w:ilvl w:val="0"/>
          <w:numId w:val="68"/>
        </w:numPr>
      </w:pPr>
      <w:r w:rsidRPr="00F14EA0">
        <w:t>Media</w:t>
      </w:r>
    </w:p>
    <w:p w14:paraId="328277CD" w14:textId="77777777" w:rsidR="00F14EA0" w:rsidRPr="00F14EA0" w:rsidRDefault="00F14EA0" w:rsidP="00F14EA0">
      <w:pPr>
        <w:numPr>
          <w:ilvl w:val="0"/>
          <w:numId w:val="68"/>
        </w:numPr>
      </w:pPr>
      <w:r w:rsidRPr="00F14EA0">
        <w:t>Management, board</w:t>
      </w:r>
    </w:p>
    <w:p w14:paraId="523AAED1" w14:textId="77777777" w:rsidR="00F14EA0" w:rsidRPr="00F14EA0" w:rsidRDefault="00F14EA0" w:rsidP="00F14EA0">
      <w:pPr>
        <w:numPr>
          <w:ilvl w:val="0"/>
          <w:numId w:val="68"/>
        </w:numPr>
      </w:pPr>
      <w:r w:rsidRPr="00F14EA0">
        <w:t>Natural environment</w:t>
      </w:r>
    </w:p>
    <w:p w14:paraId="30515C5F" w14:textId="77777777" w:rsidR="00F14EA0" w:rsidRPr="00F14EA0" w:rsidRDefault="00F14EA0" w:rsidP="00F14EA0">
      <w:pPr>
        <w:numPr>
          <w:ilvl w:val="0"/>
          <w:numId w:val="68"/>
        </w:numPr>
      </w:pPr>
      <w:r w:rsidRPr="00F14EA0">
        <w:t>Political parties</w:t>
      </w:r>
    </w:p>
    <w:p w14:paraId="3C517730" w14:textId="77777777" w:rsidR="00F14EA0" w:rsidRPr="00F14EA0" w:rsidRDefault="00F14EA0" w:rsidP="00F14EA0">
      <w:pPr>
        <w:numPr>
          <w:ilvl w:val="0"/>
          <w:numId w:val="68"/>
        </w:numPr>
      </w:pPr>
      <w:r w:rsidRPr="00F14EA0">
        <w:t>Future generations</w:t>
      </w:r>
    </w:p>
    <w:p w14:paraId="1C563BA4" w14:textId="77777777" w:rsidR="00F14EA0" w:rsidRPr="00F14EA0" w:rsidRDefault="00F14EA0" w:rsidP="00F14EA0">
      <w:pPr>
        <w:numPr>
          <w:ilvl w:val="0"/>
          <w:numId w:val="68"/>
        </w:numPr>
      </w:pPr>
      <w:r w:rsidRPr="00F14EA0">
        <w:t>Professional associations</w:t>
      </w:r>
    </w:p>
    <w:p w14:paraId="333AB5D5" w14:textId="77777777" w:rsidR="00F14EA0" w:rsidRPr="00F14EA0" w:rsidRDefault="00F14EA0" w:rsidP="00F14EA0">
      <w:pPr>
        <w:numPr>
          <w:ilvl w:val="0"/>
          <w:numId w:val="68"/>
        </w:numPr>
      </w:pPr>
      <w:r w:rsidRPr="00F14EA0">
        <w:t>Customer associations</w:t>
      </w:r>
      <w:r w:rsidRPr="00F14EA0">
        <w:br/>
        <w:t>(Quezada, 2011)</w:t>
      </w:r>
    </w:p>
    <w:p w14:paraId="6E5E6925" w14:textId="77777777" w:rsidR="00F14EA0" w:rsidRPr="00F14EA0" w:rsidRDefault="00F14EA0" w:rsidP="00F14EA0">
      <w:r w:rsidRPr="00F14EA0">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F14EA0">
        <w:rPr>
          <w:b/>
          <w:bCs/>
        </w:rPr>
        <w:t>Table 50</w:t>
      </w:r>
      <w:r w:rsidRPr="00F14EA0">
        <w:t>.</w:t>
      </w:r>
    </w:p>
    <w:p w14:paraId="6754CDC4" w14:textId="77777777" w:rsidR="00F14EA0" w:rsidRDefault="00F14EA0" w:rsidP="00FA6769"/>
    <w:p w14:paraId="121A89BB" w14:textId="77777777" w:rsidR="00F14EA0" w:rsidRPr="005F6A77" w:rsidRDefault="00F14EA0" w:rsidP="00FA6769"/>
    <w:p w14:paraId="0937209C" w14:textId="148E6AF1" w:rsidR="00604496" w:rsidRPr="00F14EA0" w:rsidRDefault="00604496" w:rsidP="00604496">
      <w:pPr>
        <w:pStyle w:val="Tytutabeli"/>
        <w:rPr>
          <w:highlight w:val="yellow"/>
        </w:rPr>
      </w:pPr>
      <w:bookmarkStart w:id="376" w:name="_Ref153916533"/>
      <w:bookmarkStart w:id="377" w:name="_Ref153916514"/>
      <w:bookmarkStart w:id="37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76"/>
      <w:r w:rsidR="00B84102" w:rsidRPr="00F14EA0">
        <w:rPr>
          <w:noProof/>
          <w:highlight w:val="yellow"/>
        </w:rPr>
        <w:t>.</w:t>
      </w:r>
      <w:r w:rsidRPr="00F14EA0">
        <w:rPr>
          <w:highlight w:val="yellow"/>
        </w:rP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shd w:val="clear" w:color="auto" w:fill="auto"/>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shd w:val="clear" w:color="auto" w:fill="auto"/>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shd w:val="clear" w:color="auto" w:fill="auto"/>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shd w:val="clear" w:color="auto" w:fill="auto"/>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shd w:val="clear" w:color="auto" w:fill="auto"/>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shd w:val="clear" w:color="auto" w:fill="auto"/>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shd w:val="clear" w:color="auto" w:fill="auto"/>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shd w:val="clear" w:color="auto" w:fill="auto"/>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shd w:val="clear" w:color="auto" w:fill="auto"/>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shd w:val="clear" w:color="auto" w:fill="auto"/>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t>3</w:t>
            </w:r>
          </w:p>
        </w:tc>
        <w:tc>
          <w:tcPr>
            <w:tcW w:w="3572" w:type="dxa"/>
            <w:shd w:val="clear" w:color="auto" w:fill="auto"/>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shd w:val="clear" w:color="auto" w:fill="auto"/>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shd w:val="clear" w:color="auto" w:fill="auto"/>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shd w:val="clear" w:color="auto" w:fill="auto"/>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shd w:val="clear" w:color="auto" w:fill="auto"/>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shd w:val="clear" w:color="auto" w:fill="auto"/>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shd w:val="clear" w:color="auto" w:fill="auto"/>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shd w:val="clear" w:color="auto" w:fill="auto"/>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shd w:val="clear" w:color="auto" w:fill="auto"/>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lastRenderedPageBreak/>
              <w:t>6</w:t>
            </w:r>
          </w:p>
        </w:tc>
        <w:tc>
          <w:tcPr>
            <w:tcW w:w="3572" w:type="dxa"/>
            <w:shd w:val="clear" w:color="auto" w:fill="auto"/>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shd w:val="clear" w:color="auto" w:fill="auto"/>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shd w:val="clear" w:color="auto" w:fill="auto"/>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shd w:val="clear" w:color="auto" w:fill="auto"/>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shd w:val="clear" w:color="auto" w:fill="auto"/>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shd w:val="clear" w:color="auto" w:fill="auto"/>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shd w:val="clear" w:color="auto" w:fill="auto"/>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shd w:val="clear" w:color="auto" w:fill="auto"/>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shd w:val="clear" w:color="auto" w:fill="auto"/>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shd w:val="clear" w:color="auto" w:fill="auto"/>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shd w:val="clear" w:color="auto" w:fill="auto"/>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shd w:val="clear" w:color="auto" w:fill="auto"/>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shd w:val="clear" w:color="auto" w:fill="auto"/>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shd w:val="clear" w:color="auto" w:fill="auto"/>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shd w:val="clear" w:color="auto" w:fill="auto"/>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shd w:val="clear" w:color="auto" w:fill="auto"/>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shd w:val="clear" w:color="auto" w:fill="auto"/>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shd w:val="clear" w:color="auto" w:fill="auto"/>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shd w:val="clear" w:color="auto" w:fill="auto"/>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shd w:val="clear" w:color="auto" w:fill="auto"/>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shd w:val="clear" w:color="auto" w:fill="auto"/>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shd w:val="clear" w:color="auto" w:fill="auto"/>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shd w:val="clear" w:color="auto" w:fill="auto"/>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shd w:val="clear" w:color="auto" w:fill="auto"/>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shd w:val="clear" w:color="auto" w:fill="auto"/>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shd w:val="clear" w:color="auto" w:fill="auto"/>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shd w:val="clear" w:color="auto" w:fill="auto"/>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shd w:val="clear" w:color="auto" w:fill="auto"/>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shd w:val="clear" w:color="auto" w:fill="auto"/>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shd w:val="clear" w:color="auto" w:fill="auto"/>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shd w:val="clear" w:color="auto" w:fill="auto"/>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shd w:val="clear" w:color="auto" w:fill="auto"/>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shd w:val="clear" w:color="auto" w:fill="auto"/>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shd w:val="clear" w:color="auto" w:fill="auto"/>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shd w:val="clear" w:color="auto" w:fill="auto"/>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shd w:val="clear" w:color="auto" w:fill="auto"/>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shd w:val="clear" w:color="auto" w:fill="auto"/>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shd w:val="clear" w:color="auto" w:fill="auto"/>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shd w:val="clear" w:color="auto" w:fill="auto"/>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shd w:val="clear" w:color="auto" w:fill="auto"/>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shd w:val="clear" w:color="auto" w:fill="auto"/>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shd w:val="clear" w:color="auto" w:fill="auto"/>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shd w:val="clear" w:color="auto" w:fill="auto"/>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shd w:val="clear" w:color="auto" w:fill="auto"/>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shd w:val="clear" w:color="auto" w:fill="auto"/>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shd w:val="clear" w:color="auto" w:fill="auto"/>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shd w:val="clear" w:color="auto" w:fill="auto"/>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shd w:val="clear" w:color="auto" w:fill="auto"/>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shd w:val="clear" w:color="auto" w:fill="auto"/>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shd w:val="clear" w:color="auto" w:fill="auto"/>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shd w:val="clear" w:color="auto" w:fill="auto"/>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shd w:val="clear" w:color="auto" w:fill="auto"/>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shd w:val="clear" w:color="auto" w:fill="auto"/>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shd w:val="clear" w:color="auto" w:fill="auto"/>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shd w:val="clear" w:color="auto" w:fill="auto"/>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shd w:val="clear" w:color="auto" w:fill="auto"/>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shd w:val="clear" w:color="auto" w:fill="auto"/>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shd w:val="clear" w:color="auto" w:fill="auto"/>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shd w:val="clear" w:color="auto" w:fill="auto"/>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shd w:val="clear" w:color="auto" w:fill="auto"/>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shd w:val="clear" w:color="auto" w:fill="auto"/>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shd w:val="clear" w:color="auto" w:fill="auto"/>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shd w:val="clear" w:color="auto" w:fill="auto"/>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shd w:val="clear" w:color="auto" w:fill="auto"/>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shd w:val="clear" w:color="auto" w:fill="auto"/>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shd w:val="clear" w:color="auto" w:fill="auto"/>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shd w:val="clear" w:color="auto" w:fill="auto"/>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shd w:val="clear" w:color="auto" w:fill="auto"/>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shd w:val="clear" w:color="auto" w:fill="auto"/>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shd w:val="clear" w:color="auto" w:fill="auto"/>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shd w:val="clear" w:color="auto" w:fill="auto"/>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shd w:val="clear" w:color="auto" w:fill="auto"/>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shd w:val="clear" w:color="auto" w:fill="auto"/>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shd w:val="clear" w:color="auto" w:fill="auto"/>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shd w:val="clear" w:color="auto" w:fill="auto"/>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shd w:val="clear" w:color="auto" w:fill="auto"/>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shd w:val="clear" w:color="auto" w:fill="auto"/>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shd w:val="clear" w:color="auto" w:fill="auto"/>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shd w:val="clear" w:color="auto" w:fill="auto"/>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shd w:val="clear" w:color="auto" w:fill="auto"/>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shd w:val="clear" w:color="auto" w:fill="auto"/>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shd w:val="clear" w:color="auto" w:fill="auto"/>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shd w:val="clear" w:color="auto" w:fill="auto"/>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shd w:val="clear" w:color="auto" w:fill="auto"/>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shd w:val="clear" w:color="auto" w:fill="auto"/>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shd w:val="clear" w:color="auto" w:fill="auto"/>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shd w:val="clear" w:color="auto" w:fill="auto"/>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shd w:val="clear" w:color="auto" w:fill="auto"/>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shd w:val="clear" w:color="auto" w:fill="auto"/>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shd w:val="clear" w:color="auto" w:fill="auto"/>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shd w:val="clear" w:color="auto" w:fill="auto"/>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shd w:val="clear" w:color="auto" w:fill="auto"/>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shd w:val="clear" w:color="auto" w:fill="auto"/>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shd w:val="clear" w:color="auto" w:fill="auto"/>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shd w:val="clear" w:color="auto" w:fill="auto"/>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shd w:val="clear" w:color="auto" w:fill="auto"/>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shd w:val="clear" w:color="auto" w:fill="auto"/>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shd w:val="clear" w:color="auto" w:fill="auto"/>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shd w:val="clear" w:color="auto" w:fill="auto"/>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shd w:val="clear" w:color="auto" w:fill="auto"/>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shd w:val="clear" w:color="auto" w:fill="auto"/>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shd w:val="clear" w:color="auto" w:fill="auto"/>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shd w:val="clear" w:color="auto" w:fill="auto"/>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shd w:val="clear" w:color="auto" w:fill="auto"/>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shd w:val="clear" w:color="auto" w:fill="auto"/>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shd w:val="clear" w:color="auto" w:fill="auto"/>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shd w:val="clear" w:color="auto" w:fill="auto"/>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shd w:val="clear" w:color="auto" w:fill="auto"/>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shd w:val="clear" w:color="auto" w:fill="auto"/>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shd w:val="clear" w:color="auto" w:fill="auto"/>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shd w:val="clear" w:color="auto" w:fill="auto"/>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shd w:val="clear" w:color="auto" w:fill="auto"/>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shd w:val="clear" w:color="auto" w:fill="auto"/>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shd w:val="clear" w:color="auto" w:fill="auto"/>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shd w:val="clear" w:color="auto" w:fill="auto"/>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shd w:val="clear" w:color="auto" w:fill="auto"/>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shd w:val="clear" w:color="auto" w:fill="auto"/>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t>45</w:t>
            </w:r>
          </w:p>
        </w:tc>
        <w:tc>
          <w:tcPr>
            <w:tcW w:w="3572" w:type="dxa"/>
            <w:shd w:val="clear" w:color="auto" w:fill="auto"/>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shd w:val="clear" w:color="auto" w:fill="auto"/>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shd w:val="clear" w:color="auto" w:fill="auto"/>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shd w:val="clear" w:color="auto" w:fill="auto"/>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shd w:val="clear" w:color="auto" w:fill="auto"/>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shd w:val="clear" w:color="auto" w:fill="auto"/>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shd w:val="clear" w:color="auto" w:fill="auto"/>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shd w:val="clear" w:color="auto" w:fill="auto"/>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lastRenderedPageBreak/>
              <w:t>48</w:t>
            </w:r>
          </w:p>
        </w:tc>
        <w:tc>
          <w:tcPr>
            <w:tcW w:w="3572" w:type="dxa"/>
            <w:shd w:val="clear" w:color="auto" w:fill="auto"/>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shd w:val="clear" w:color="auto" w:fill="auto"/>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shd w:val="clear" w:color="auto" w:fill="auto"/>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shd w:val="clear" w:color="auto" w:fill="auto"/>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shd w:val="clear" w:color="auto" w:fill="auto"/>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shd w:val="clear" w:color="auto" w:fill="auto"/>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shd w:val="clear" w:color="auto" w:fill="auto"/>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shd w:val="clear" w:color="auto" w:fill="auto"/>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shd w:val="clear" w:color="auto" w:fill="auto"/>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shd w:val="clear" w:color="auto" w:fill="auto"/>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shd w:val="clear" w:color="auto" w:fill="auto"/>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shd w:val="clear" w:color="auto" w:fill="auto"/>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shd w:val="clear" w:color="auto" w:fill="auto"/>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shd w:val="clear" w:color="auto" w:fill="auto"/>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shd w:val="clear" w:color="auto" w:fill="auto"/>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shd w:val="clear" w:color="auto" w:fill="auto"/>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shd w:val="clear" w:color="auto" w:fill="auto"/>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shd w:val="clear" w:color="auto" w:fill="auto"/>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shd w:val="clear" w:color="auto" w:fill="auto"/>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shd w:val="clear" w:color="auto" w:fill="auto"/>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shd w:val="clear" w:color="auto" w:fill="auto"/>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shd w:val="clear" w:color="auto" w:fill="auto"/>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shd w:val="clear" w:color="auto" w:fill="auto"/>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shd w:val="clear" w:color="auto" w:fill="auto"/>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shd w:val="clear" w:color="auto" w:fill="auto"/>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shd w:val="clear" w:color="auto" w:fill="auto"/>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shd w:val="clear" w:color="auto" w:fill="auto"/>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shd w:val="clear" w:color="auto" w:fill="auto"/>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shd w:val="clear" w:color="auto" w:fill="auto"/>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shd w:val="clear" w:color="auto" w:fill="auto"/>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shd w:val="clear" w:color="auto" w:fill="auto"/>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shd w:val="clear" w:color="auto" w:fill="auto"/>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shd w:val="clear" w:color="auto" w:fill="auto"/>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shd w:val="clear" w:color="auto" w:fill="auto"/>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shd w:val="clear" w:color="auto" w:fill="auto"/>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shd w:val="clear" w:color="auto" w:fill="auto"/>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shd w:val="clear" w:color="auto" w:fill="auto"/>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shd w:val="clear" w:color="auto" w:fill="auto"/>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shd w:val="clear" w:color="auto" w:fill="auto"/>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shd w:val="clear" w:color="auto" w:fill="auto"/>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shd w:val="clear" w:color="auto" w:fill="auto"/>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shd w:val="clear" w:color="auto" w:fill="auto"/>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shd w:val="clear" w:color="auto" w:fill="auto"/>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shd w:val="clear" w:color="auto" w:fill="auto"/>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shd w:val="clear" w:color="auto" w:fill="auto"/>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shd w:val="clear" w:color="auto" w:fill="auto"/>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shd w:val="clear" w:color="auto" w:fill="auto"/>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shd w:val="clear" w:color="auto" w:fill="auto"/>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shd w:val="clear" w:color="auto" w:fill="auto"/>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shd w:val="clear" w:color="auto" w:fill="auto"/>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shd w:val="clear" w:color="auto" w:fill="auto"/>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shd w:val="clear" w:color="auto" w:fill="auto"/>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shd w:val="clear" w:color="auto" w:fill="auto"/>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shd w:val="clear" w:color="auto" w:fill="auto"/>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shd w:val="clear" w:color="auto" w:fill="auto"/>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shd w:val="clear" w:color="auto" w:fill="auto"/>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shd w:val="clear" w:color="auto" w:fill="auto"/>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shd w:val="clear" w:color="auto" w:fill="auto"/>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shd w:val="clear" w:color="auto" w:fill="auto"/>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shd w:val="clear" w:color="auto" w:fill="auto"/>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shd w:val="clear" w:color="auto" w:fill="auto"/>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shd w:val="clear" w:color="auto" w:fill="auto"/>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shd w:val="clear" w:color="auto" w:fill="auto"/>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shd w:val="clear" w:color="auto" w:fill="auto"/>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shd w:val="clear" w:color="auto" w:fill="auto"/>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shd w:val="clear" w:color="auto" w:fill="auto"/>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shd w:val="clear" w:color="auto" w:fill="auto"/>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shd w:val="clear" w:color="auto" w:fill="auto"/>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shd w:val="clear" w:color="auto" w:fill="auto"/>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shd w:val="clear" w:color="auto" w:fill="auto"/>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shd w:val="clear" w:color="auto" w:fill="auto"/>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shd w:val="clear" w:color="auto" w:fill="auto"/>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shd w:val="clear" w:color="auto" w:fill="auto"/>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shd w:val="clear" w:color="auto" w:fill="auto"/>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shd w:val="clear" w:color="auto" w:fill="auto"/>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shd w:val="clear" w:color="auto" w:fill="auto"/>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shd w:val="clear" w:color="auto" w:fill="auto"/>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shd w:val="clear" w:color="auto" w:fill="auto"/>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shd w:val="clear" w:color="auto" w:fill="auto"/>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jest opracowaniem autorskim na podstawie prac autorów prezentujących własne syntezy z szerszego spektrum literatury przedmiotu. Warto podkreślić, że opracowania Burrowsa zawierają w odniesieniu do 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4F1939" w:rsidRPr="00F14EA0">
        <w:rPr>
          <w:highlight w:val="yellow"/>
        </w:rPr>
      </w:r>
      <w:r w:rsidR="00F14EA0">
        <w:rPr>
          <w:highlight w:val="yellow"/>
        </w:rPr>
        <w:instrText xml:space="preserve"> \* MERGEFORMAT </w:instrText>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xml:space="preserve">), czyli </w:t>
      </w:r>
      <w:r w:rsidRPr="00F14EA0">
        <w:rPr>
          <w:highlight w:val="yellow"/>
        </w:rPr>
        <w:lastRenderedPageBreak/>
        <w:t>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rsidRPr="00F14EA0">
        <w:rPr>
          <w:highlight w:val="yellow"/>
        </w:rPr>
        <w:lastRenderedPageBreak/>
        <w:t xml:space="preserve">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Default="00C278BA" w:rsidP="00A724EC">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Wyniki tego badania zostały przedstawione w </w:t>
      </w:r>
      <w:r w:rsidR="00757F59" w:rsidRPr="00F14EA0">
        <w:rPr>
          <w:highlight w:val="yellow"/>
        </w:rPr>
        <w:t>Tabeli 51</w:t>
      </w:r>
      <w:r w:rsidRPr="00F14EA0">
        <w:rPr>
          <w:highlight w:val="yellow"/>
        </w:rPr>
        <w:t>.</w:t>
      </w:r>
    </w:p>
    <w:p w14:paraId="25CC45F5" w14:textId="77777777" w:rsidR="00F14EA0" w:rsidRDefault="00F14EA0" w:rsidP="00A724EC"/>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514F31"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514F31" w:rsidRDefault="00514F31" w:rsidP="00514F31">
            <w:r w:rsidRPr="00514F31">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lastRenderedPageBreak/>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514F31"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514F31" w:rsidRDefault="00514F31" w:rsidP="00514F31">
            <w:r w:rsidRPr="00514F31">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514F31" w:rsidRDefault="00514F31" w:rsidP="00514F31">
            <w:r w:rsidRPr="00514F31">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lastRenderedPageBreak/>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514F31"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514F31" w:rsidRDefault="00514F31" w:rsidP="00514F31">
            <w:r w:rsidRPr="00514F31">
              <w:t>“Clients” (recipients of research service outcomes)</w:t>
            </w:r>
          </w:p>
        </w:tc>
      </w:tr>
      <w:tr w:rsidR="00514F31" w:rsidRPr="00514F31"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514F31" w:rsidRDefault="00514F31" w:rsidP="00514F31">
            <w:r w:rsidRPr="00514F31">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514F31"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514F31" w:rsidRDefault="00514F31" w:rsidP="00514F31">
            <w:r w:rsidRPr="00514F31">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514F31" w:rsidRDefault="00514F31" w:rsidP="00514F31">
            <w:r w:rsidRPr="00514F31">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514F31"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514F31" w:rsidRDefault="00514F31" w:rsidP="00514F31">
            <w:r w:rsidRPr="00514F31">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514F31"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514F31" w:rsidRDefault="00514F31" w:rsidP="00514F31">
            <w:r w:rsidRPr="00514F31">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514F31"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514F31" w:rsidRDefault="00514F31" w:rsidP="00514F31">
            <w:r w:rsidRPr="00514F31">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lastRenderedPageBreak/>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514F31"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514F31" w:rsidRDefault="00514F31" w:rsidP="00514F31">
            <w:r w:rsidRPr="00514F31">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514F31"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514F31" w:rsidRDefault="00514F31" w:rsidP="00514F31">
            <w:r w:rsidRPr="00514F31">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514F31"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514F31" w:rsidRDefault="00514F31" w:rsidP="00514F31">
            <w:r w:rsidRPr="00514F31">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514F31"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514F31" w:rsidRDefault="00514F31" w:rsidP="00514F31">
            <w:r w:rsidRPr="00514F31">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514F31"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514F31" w:rsidRDefault="00514F31" w:rsidP="00514F31">
            <w:r w:rsidRPr="00514F31">
              <w:t>Co-managing entities; government regulators</w:t>
            </w:r>
          </w:p>
        </w:tc>
      </w:tr>
      <w:tr w:rsidR="00514F31" w:rsidRPr="00514F31"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514F31" w:rsidRDefault="00514F31" w:rsidP="00514F31">
            <w:r w:rsidRPr="00514F31">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514F31" w:rsidRDefault="00514F31" w:rsidP="00514F31">
            <w:r w:rsidRPr="00514F31">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lastRenderedPageBreak/>
              <w:t>74</w:t>
            </w:r>
          </w:p>
        </w:tc>
        <w:tc>
          <w:tcPr>
            <w:tcW w:w="0" w:type="auto"/>
            <w:vAlign w:val="center"/>
            <w:hideMark/>
          </w:tcPr>
          <w:p w14:paraId="3F973878" w14:textId="77777777" w:rsidR="00514F31" w:rsidRPr="00514F31" w:rsidRDefault="00514F31" w:rsidP="00514F31">
            <w:r w:rsidRPr="00514F31">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514F31" w:rsidRDefault="00514F31" w:rsidP="00514F31">
      <w:r w:rsidRPr="00514F31">
        <w:rPr>
          <w:b/>
          <w:bCs/>
        </w:rPr>
        <w:t>Source</w:t>
      </w:r>
      <w:r w:rsidRPr="00514F31">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514F31" w:rsidP="00514F31">
      <w:r w:rsidRPr="00514F31">
        <w:pict w14:anchorId="1AF8F168">
          <v:rect id="_x0000_i1050" style="width:0;height:1.5pt" o:hralign="center" o:hrstd="t" o:hr="t" fillcolor="#a0a0a0" stroked="f"/>
        </w:pict>
      </w:r>
    </w:p>
    <w:p w14:paraId="469794EF" w14:textId="77777777" w:rsidR="00514F31" w:rsidRPr="00514F31" w:rsidRDefault="00514F31" w:rsidP="00514F31">
      <w:r w:rsidRPr="00514F31">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514F31" w:rsidRDefault="00514F31" w:rsidP="00514F31">
      <w:r w:rsidRPr="00514F31">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514F31" w:rsidRDefault="00514F31" w:rsidP="00514F31">
      <w:r w:rsidRPr="00514F31">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514F31" w:rsidRDefault="00514F31" w:rsidP="00514F31">
      <w:r w:rsidRPr="00514F31">
        <w:t>In the second stage, literature was searched in the Scopus database. After several query iterations, the results for the following search string were selected for further analysis:</w:t>
      </w:r>
    </w:p>
    <w:p w14:paraId="2E8F962D" w14:textId="77777777" w:rsidR="00514F31" w:rsidRPr="00514F31" w:rsidRDefault="00514F31" w:rsidP="00514F31">
      <w:r w:rsidRPr="00514F31">
        <w:t>vbnet</w:t>
      </w:r>
    </w:p>
    <w:p w14:paraId="55810D45" w14:textId="77777777" w:rsidR="00514F31" w:rsidRPr="00514F31" w:rsidRDefault="00514F31" w:rsidP="00514F31">
      <w:r w:rsidRPr="00514F31">
        <w:t>KopiujEdytuj</w:t>
      </w:r>
    </w:p>
    <w:p w14:paraId="52E6F080" w14:textId="77777777" w:rsidR="00514F31" w:rsidRPr="00514F31" w:rsidRDefault="00514F31" w:rsidP="00514F31">
      <w:r w:rsidRPr="00514F31">
        <w:t xml:space="preserve">(TITLE-ABS-KEY ("stakeholders in higher education") OR TITLE-ABS-KEY ("higher education stakeholders") OR TITLE-ABS-KEY ("university stakeholders analysis") OR TITLE-ABS-KEY ("higher education institutions and their stakeholders") OR TITLE-ABS-KEY ("university stakeholders") OR </w:t>
      </w:r>
      <w:r w:rsidRPr="00514F31">
        <w:lastRenderedPageBreak/>
        <w:t xml:space="preserve">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514F31" w:rsidRDefault="00514F31" w:rsidP="00514F31">
      <w:r w:rsidRPr="00514F31">
        <w:t xml:space="preserve">AND </w:t>
      </w:r>
    </w:p>
    <w:p w14:paraId="5C1EE268" w14:textId="77777777" w:rsidR="00514F31" w:rsidRPr="00514F31" w:rsidRDefault="00514F31" w:rsidP="00514F31">
      <w:r w:rsidRPr="00514F31">
        <w:t>(LIMIT-TO (SUBJAREA, "SOCI") OR LIMIT-TO (SUBJAREA, "BUSI") OR LIMIT-TO (SUBJAREA, "ECON") OR LIMIT-TO (SUBJAREA, "PSYC") OR LIMIT-TO (SUBJAREA, "DECI") OR LIMIT-TO (SUBJAREA, "MULT"))</w:t>
      </w:r>
    </w:p>
    <w:p w14:paraId="27E09EFA" w14:textId="77777777" w:rsidR="00514F31" w:rsidRPr="00514F31" w:rsidRDefault="00514F31" w:rsidP="00514F31">
      <w:r w:rsidRPr="00514F31">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514F31" w:rsidRDefault="00514F31" w:rsidP="00514F31">
      <w:r w:rsidRPr="00514F31">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514F31" w:rsidRDefault="00514F31" w:rsidP="00514F31">
      <w:r w:rsidRPr="00514F31">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514F31" w:rsidRDefault="00514F31" w:rsidP="00514F31">
      <w:r w:rsidRPr="00514F31">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Default="00514F31" w:rsidP="00A724EC"/>
    <w:p w14:paraId="59C7E38A" w14:textId="77777777" w:rsidR="00F14EA0" w:rsidRDefault="00F14EA0" w:rsidP="00A724EC"/>
    <w:p w14:paraId="329B8C02" w14:textId="417891DE" w:rsidR="00E85FDF" w:rsidRPr="00514F31" w:rsidRDefault="00E85FDF" w:rsidP="00E85FDF">
      <w:pPr>
        <w:pStyle w:val="Tytutabeli"/>
        <w:rPr>
          <w:highlight w:val="yellow"/>
        </w:rPr>
      </w:pPr>
      <w:bookmarkStart w:id="379" w:name="_Ref155124038"/>
      <w:bookmarkStart w:id="380" w:name="_Ref155124029"/>
      <w:bookmarkStart w:id="381" w:name="_Toc169134774"/>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51</w:t>
      </w:r>
      <w:r w:rsidR="00853138" w:rsidRPr="00514F31">
        <w:rPr>
          <w:noProof/>
          <w:highlight w:val="yellow"/>
        </w:rPr>
        <w:fldChar w:fldCharType="end"/>
      </w:r>
      <w:bookmarkEnd w:id="379"/>
      <w:r w:rsidR="00B84102" w:rsidRPr="00514F31">
        <w:rPr>
          <w:noProof/>
          <w:highlight w:val="yellow"/>
        </w:rPr>
        <w:t>.</w:t>
      </w:r>
      <w:r w:rsidRPr="00514F31">
        <w:rPr>
          <w:highlight w:val="yellow"/>
        </w:rP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shd w:val="clear" w:color="auto" w:fill="auto"/>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shd w:val="clear" w:color="auto" w:fill="auto"/>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shd w:val="clear" w:color="auto" w:fill="auto"/>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shd w:val="clear" w:color="auto" w:fill="auto"/>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shd w:val="clear" w:color="auto" w:fill="auto"/>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shd w:val="clear" w:color="auto" w:fill="auto"/>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shd w:val="clear" w:color="auto" w:fill="auto"/>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shd w:val="clear" w:color="auto" w:fill="auto"/>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shd w:val="clear" w:color="auto" w:fill="auto"/>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lastRenderedPageBreak/>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shd w:val="clear" w:color="auto" w:fill="auto"/>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shd w:val="clear" w:color="auto" w:fill="auto"/>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shd w:val="clear" w:color="auto" w:fill="auto"/>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shd w:val="clear" w:color="auto" w:fill="auto"/>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shd w:val="clear" w:color="auto" w:fill="auto"/>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shd w:val="clear" w:color="auto" w:fill="auto"/>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shd w:val="clear" w:color="auto" w:fill="auto"/>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shd w:val="clear" w:color="auto" w:fill="auto"/>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shd w:val="clear" w:color="auto" w:fill="auto"/>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shd w:val="clear" w:color="auto" w:fill="auto"/>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shd w:val="clear" w:color="auto" w:fill="auto"/>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shd w:val="clear" w:color="auto" w:fill="auto"/>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shd w:val="clear" w:color="auto" w:fill="auto"/>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shd w:val="clear" w:color="auto" w:fill="auto"/>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shd w:val="clear" w:color="auto" w:fill="auto"/>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Pr="00514F31">
        <w:rPr>
          <w:highlight w:val="yellow"/>
        </w:rPr>
      </w:r>
      <w:r w:rsidR="00514F31">
        <w:rPr>
          <w:highlight w:val="yellow"/>
        </w:rPr>
        <w:instrText xml:space="preserve"> \* MERGEFORMAT </w:instrText>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2" w:name="_Ref134897865"/>
      <w:bookmarkStart w:id="383" w:name="_Ref134897858"/>
      <w:bookmarkStart w:id="38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3"/>
      <w:r w:rsidR="00102C77" w:rsidRPr="00514F31">
        <w:rPr>
          <w:highlight w:val="yellow"/>
        </w:rPr>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shd w:val="clear" w:color="auto" w:fill="auto"/>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shd w:val="clear" w:color="auto" w:fill="auto"/>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shd w:val="clear" w:color="auto" w:fill="auto"/>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shd w:val="clear" w:color="auto" w:fill="auto"/>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shd w:val="clear" w:color="auto" w:fill="auto"/>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shd w:val="clear" w:color="auto" w:fill="auto"/>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shd w:val="clear" w:color="auto" w:fill="auto"/>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shd w:val="clear" w:color="auto" w:fill="auto"/>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shd w:val="clear" w:color="auto" w:fill="auto"/>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shd w:val="clear" w:color="auto" w:fill="auto"/>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shd w:val="clear" w:color="auto" w:fill="auto"/>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shd w:val="clear" w:color="auto" w:fill="auto"/>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shd w:val="clear" w:color="auto" w:fill="auto"/>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shd w:val="clear" w:color="auto" w:fill="auto"/>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shd w:val="clear" w:color="auto" w:fill="auto"/>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shd w:val="clear" w:color="auto" w:fill="auto"/>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shd w:val="clear" w:color="auto" w:fill="auto"/>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shd w:val="clear" w:color="auto" w:fill="auto"/>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shd w:val="clear" w:color="auto" w:fill="auto"/>
            <w:vAlign w:val="center"/>
          </w:tcPr>
          <w:p w14:paraId="127181E2" w14:textId="77777777" w:rsidR="006000B2" w:rsidRPr="00514F31" w:rsidRDefault="006000B2" w:rsidP="009D0585">
            <w:pPr>
              <w:pStyle w:val="TekstTabeli"/>
              <w:rPr>
                <w:highlight w:val="yellow"/>
              </w:rPr>
            </w:pPr>
            <w:r w:rsidRPr="00514F31">
              <w:rPr>
                <w:highlight w:val="yellow"/>
              </w:rPr>
              <w:t>Przedstawiciele partnerstw</w:t>
            </w:r>
          </w:p>
        </w:tc>
        <w:tc>
          <w:tcPr>
            <w:tcW w:w="4819" w:type="dxa"/>
            <w:shd w:val="clear" w:color="auto" w:fill="auto"/>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shd w:val="clear" w:color="auto" w:fill="auto"/>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shd w:val="clear" w:color="auto" w:fill="auto"/>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lastRenderedPageBreak/>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co oznacza, że raczej 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w:t>
      </w:r>
      <w:r w:rsidRPr="00514F31">
        <w:rPr>
          <w:highlight w:val="yellow"/>
        </w:rPr>
        <w:lastRenderedPageBreak/>
        <w:t xml:space="preserve">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lastRenderedPageBreak/>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xml:space="preserve">. Zatem wydaje się, że uczelnie ze względu na złożoność środowiska interesariuszy mogłyby przyczynić się do wypracowania </w:t>
      </w:r>
      <w:r w:rsidR="00A94EA1" w:rsidRPr="00514F31">
        <w:rPr>
          <w:highlight w:val="yellow"/>
        </w:rPr>
        <w:lastRenderedPageBreak/>
        <w:t>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C97C1B" w:rsidRDefault="00C97C1B" w:rsidP="00C97C1B">
            <w:r w:rsidRPr="00C97C1B">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C97C1B" w:rsidRDefault="00C97C1B" w:rsidP="00C97C1B">
            <w:r w:rsidRPr="00C97C1B">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C97C1B" w:rsidRDefault="00C97C1B" w:rsidP="00C97C1B">
      <w:r w:rsidRPr="00C97C1B">
        <w:t xml:space="preserve">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w:t>
      </w:r>
      <w:r w:rsidRPr="00C97C1B">
        <w:lastRenderedPageBreak/>
        <w:t>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C97C1B" w:rsidRDefault="00C97C1B" w:rsidP="00C97C1B">
      <w:r w:rsidRPr="00C97C1B">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C97C1B" w:rsidP="00C97C1B">
      <w:r w:rsidRPr="00C97C1B">
        <w:pict w14:anchorId="6DF8A54F">
          <v:rect id="_x0000_i1058" style="width:0;height:1.5pt" o:hralign="center" o:hrstd="t" o:hr="t" fillcolor="#a0a0a0" stroked="f"/>
        </w:pict>
      </w:r>
    </w:p>
    <w:p w14:paraId="313D2EB9" w14:textId="77777777" w:rsidR="00C97C1B" w:rsidRPr="00C97C1B" w:rsidRDefault="00C97C1B" w:rsidP="00C97C1B">
      <w:r w:rsidRPr="00C97C1B">
        <w:rPr>
          <w:b/>
          <w:bCs/>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C97C1B">
              <w:rPr>
                <w:b/>
                <w:bCs/>
              </w:rPr>
              <w:t>Type of Stakeholder (Mitchell et al. 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C97C1B"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t>Partnership Representatives</w:t>
            </w:r>
          </w:p>
        </w:tc>
        <w:tc>
          <w:tcPr>
            <w:tcW w:w="0" w:type="auto"/>
            <w:vAlign w:val="center"/>
            <w:hideMark/>
          </w:tcPr>
          <w:p w14:paraId="63726A78" w14:textId="77777777" w:rsidR="00C97C1B" w:rsidRPr="00C97C1B" w:rsidRDefault="00C97C1B" w:rsidP="00C97C1B">
            <w:r w:rsidRPr="00C97C1B">
              <w:t>Dependent (5), Discretionary (2), or Non-Stakeholder (8)</w:t>
            </w:r>
          </w:p>
        </w:tc>
      </w:tr>
      <w:tr w:rsidR="00C97C1B" w:rsidRPr="00C97C1B"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C97C1B" w:rsidRDefault="00C97C1B" w:rsidP="00C97C1B">
            <w:r w:rsidRPr="00C97C1B">
              <w:t>Dependent (5), Dominant (4), Discretionary (2), or Non-Stakeholder (8)</w:t>
            </w:r>
          </w:p>
        </w:tc>
      </w:tr>
    </w:tbl>
    <w:p w14:paraId="534E41E1" w14:textId="77777777" w:rsidR="00C97C1B" w:rsidRPr="00C97C1B" w:rsidRDefault="00C97C1B" w:rsidP="00C97C1B">
      <w:r w:rsidRPr="00C97C1B">
        <w:rPr>
          <w:b/>
          <w:bCs/>
        </w:rPr>
        <w:t>Source:</w:t>
      </w:r>
      <w:r w:rsidRPr="00C97C1B">
        <w:t xml:space="preserve"> Own elaboration based on Lewandowski &amp; Zieliński, 2012; Mainardes et al., 2012; Mitchell et al., 1997</w:t>
      </w:r>
    </w:p>
    <w:p w14:paraId="7C42244F" w14:textId="77777777" w:rsidR="00C97C1B" w:rsidRPr="00C97C1B" w:rsidRDefault="00C97C1B" w:rsidP="00C97C1B">
      <w:r w:rsidRPr="00C97C1B">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C97C1B" w:rsidRDefault="00C97C1B" w:rsidP="00C97C1B">
      <w:r w:rsidRPr="00C97C1B">
        <w:lastRenderedPageBreak/>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C97C1B" w:rsidRDefault="00C97C1B" w:rsidP="00C97C1B">
      <w:r w:rsidRPr="00C97C1B">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C97C1B" w:rsidRDefault="00C97C1B" w:rsidP="00C97C1B">
      <w:r w:rsidRPr="00C97C1B">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C97C1B" w:rsidRDefault="00C97C1B" w:rsidP="00C97C1B">
      <w:r w:rsidRPr="00C97C1B">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C97C1B" w:rsidRDefault="00C97C1B" w:rsidP="00C97C1B">
      <w:r w:rsidRPr="00C97C1B">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C97C1B" w:rsidRDefault="00C97C1B" w:rsidP="00C97C1B">
      <w:r w:rsidRPr="00C97C1B">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C97C1B" w:rsidRDefault="00C97C1B" w:rsidP="00C97C1B">
      <w:r w:rsidRPr="00C97C1B">
        <w:lastRenderedPageBreak/>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C97C1B" w:rsidRDefault="00C97C1B" w:rsidP="00C97C1B">
      <w:r w:rsidRPr="00C97C1B">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C97C1B" w:rsidRDefault="00C97C1B" w:rsidP="00C97C1B">
      <w:r w:rsidRPr="00C97C1B">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C97C1B" w:rsidRDefault="00C97C1B" w:rsidP="00C97C1B">
      <w:r w:rsidRPr="00C97C1B">
        <w:t>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C97C1B" w:rsidRDefault="00C97C1B" w:rsidP="00C97C1B">
      <w:r w:rsidRPr="00C97C1B">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233788" w:rsidRDefault="00514F31" w:rsidP="00FA6769"/>
    <w:p w14:paraId="1E5B91F1" w14:textId="77777777" w:rsidR="00881745" w:rsidRPr="00C97C1B" w:rsidRDefault="00207822" w:rsidP="00107ECD">
      <w:pPr>
        <w:pStyle w:val="Heading3"/>
        <w:rPr>
          <w:highlight w:val="yellow"/>
        </w:rPr>
      </w:pPr>
      <w:bookmarkStart w:id="385" w:name="_Ref162381255"/>
      <w:bookmarkStart w:id="386" w:name="_Ref162612683"/>
      <w:bookmarkStart w:id="387" w:name="_Toc164801017"/>
      <w:bookmarkStart w:id="388" w:name="_Toc168903281"/>
      <w:bookmarkStart w:id="389" w:name="_Toc169134089"/>
      <w:r w:rsidRPr="00C97C1B">
        <w:rPr>
          <w:highlight w:val="yellow"/>
        </w:rPr>
        <w:t>Kształtowanie relacji</w:t>
      </w:r>
      <w:r w:rsidR="004B23E5" w:rsidRPr="00C97C1B">
        <w:rPr>
          <w:highlight w:val="yellow"/>
        </w:rPr>
        <w:t xml:space="preserve"> z różnymi grupami interesariuszy</w:t>
      </w:r>
      <w:bookmarkEnd w:id="385"/>
      <w:bookmarkEnd w:id="386"/>
      <w:bookmarkEnd w:id="387"/>
      <w:bookmarkEnd w:id="388"/>
      <w:bookmarkEnd w:id="38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w:t>
      </w:r>
      <w:r w:rsidRPr="00C97C1B">
        <w:rPr>
          <w:highlight w:val="yellow"/>
        </w:rPr>
        <w:lastRenderedPageBreak/>
        <w:t xml:space="preserve">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DD16CE" w:rsidRPr="00C97C1B">
        <w:rPr>
          <w:highlight w:val="yellow"/>
        </w:rPr>
      </w:r>
      <w:r w:rsidR="00C97C1B">
        <w:rPr>
          <w:highlight w:val="yellow"/>
        </w:rPr>
        <w:instrText xml:space="preserve"> \* MERGEFORMAT </w:instrText>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3272B0" w:rsidRPr="00C97C1B">
        <w:rPr>
          <w:highlight w:val="yellow"/>
        </w:rPr>
      </w:r>
      <w:r w:rsidR="00C97C1B">
        <w:rPr>
          <w:highlight w:val="yellow"/>
        </w:rPr>
        <w:instrText xml:space="preserve"> \* MERGEFORMAT </w:instrText>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0" w:name="_Ref155519988"/>
      <w:bookmarkStart w:id="391" w:name="_Ref155520065"/>
      <w:bookmarkStart w:id="39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0"/>
      <w:r w:rsidR="0036301D" w:rsidRPr="00C97C1B">
        <w:rPr>
          <w:noProof/>
          <w:highlight w:val="yellow"/>
        </w:rPr>
        <w:t>.</w:t>
      </w:r>
      <w:r w:rsidRPr="00C97C1B">
        <w:rPr>
          <w:highlight w:val="yellow"/>
        </w:rPr>
        <w:t xml:space="preserve"> Edukacyjny łańcuch dostaw</w:t>
      </w:r>
      <w:bookmarkEnd w:id="391"/>
      <w:bookmarkEnd w:id="39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w:t>
      </w:r>
      <w:r w:rsidRPr="00C97C1B">
        <w:rPr>
          <w:highlight w:val="yellow"/>
        </w:rPr>
        <w:lastRenderedPageBreak/>
        <w:t>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negative externalities that result in losses for others without their consent may be perceived as outright unethical” (Loi, 2015).</w:t>
      </w:r>
    </w:p>
    <w:p w14:paraId="76899DD2" w14:textId="77777777" w:rsidR="008D06DD" w:rsidRPr="008D06DD" w:rsidRDefault="008D06DD" w:rsidP="008D06DD">
      <w:r w:rsidRPr="008D06DD">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8D06DD" w:rsidRDefault="008D06DD" w:rsidP="008D06DD">
      <w:r w:rsidRPr="008D06DD">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8D06DD" w:rsidRDefault="008D06DD" w:rsidP="008D06DD">
      <w:r w:rsidRPr="008D06DD">
        <w:lastRenderedPageBreak/>
        <w:t>In such a process, within the concept of the educational supply chain, the labor market serves as the central point between employers and various stages of the education system (see Figure 22).</w:t>
      </w:r>
    </w:p>
    <w:p w14:paraId="4115A2B4" w14:textId="77777777" w:rsidR="008D06DD" w:rsidRPr="008D06DD" w:rsidRDefault="008D06DD" w:rsidP="008D06DD">
      <w:r w:rsidRPr="008D06DD">
        <w:rPr>
          <w:b/>
          <w:bCs/>
        </w:rPr>
        <w:t>Figure 22. Educational Supply Chain</w:t>
      </w:r>
      <w:r w:rsidRPr="008D06DD">
        <w:br/>
      </w:r>
      <w:r w:rsidRPr="008D06DD">
        <w:rPr>
          <w:i/>
          <w:iCs/>
        </w:rPr>
        <w:t>Source: Own elaboration based on Al-Turki et al., 2008, p. 215</w:t>
      </w:r>
    </w:p>
    <w:p w14:paraId="760FB013" w14:textId="77777777" w:rsidR="008D06DD" w:rsidRPr="008D06DD" w:rsidRDefault="008D06DD" w:rsidP="008D06DD">
      <w:r w:rsidRPr="008D06DD">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8D06DD" w:rsidRDefault="008D06DD" w:rsidP="008D06DD">
      <w:r w:rsidRPr="008D06DD">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8D06DD" w:rsidRDefault="008D06DD" w:rsidP="008D06DD">
      <w:r w:rsidRPr="008D06DD">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Default="00C97C1B" w:rsidP="00B427BD"/>
    <w:p w14:paraId="07E287EF" w14:textId="77777777" w:rsidR="00C97C1B" w:rsidRDefault="00C97C1B" w:rsidP="00B427BD"/>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3" w:name="_Ref155635133"/>
      <w:bookmarkStart w:id="394" w:name="_Ref155635125"/>
      <w:bookmarkStart w:id="39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3"/>
      <w:r w:rsidR="0036301D" w:rsidRPr="008D06DD">
        <w:rPr>
          <w:noProof/>
          <w:highlight w:val="yellow"/>
        </w:rPr>
        <w:t>.</w:t>
      </w:r>
      <w:r w:rsidRPr="008D06DD">
        <w:rPr>
          <w:highlight w:val="yellow"/>
        </w:rPr>
        <w:t xml:space="preserve"> Diagram procesu tworzenia strategii relacji z interesariuszami.</w:t>
      </w:r>
      <w:bookmarkEnd w:id="394"/>
      <w:bookmarkEnd w:id="39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Default="00AC5ECE" w:rsidP="007B6A19">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w:t>
      </w:r>
      <w:r w:rsidR="009D689F" w:rsidRPr="008D06DD">
        <w:rPr>
          <w:highlight w:val="yellow"/>
        </w:rPr>
        <w:lastRenderedPageBreak/>
        <w:t xml:space="preserve">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rsidRPr="008D06DD">
        <w:rPr>
          <w:highlight w:val="yellow"/>
        </w:rPr>
        <w:t>Tabeli 53</w:t>
      </w:r>
      <w:r w:rsidR="00CC24C9" w:rsidRPr="008D06DD">
        <w:rPr>
          <w:highlight w:val="yellow"/>
        </w:rPr>
        <w:t>.</w:t>
      </w:r>
    </w:p>
    <w:p w14:paraId="2B198A02" w14:textId="77777777" w:rsidR="008D06DD" w:rsidRDefault="008D06DD" w:rsidP="007B6A19"/>
    <w:p w14:paraId="7A691DE3" w14:textId="77777777" w:rsidR="008D06DD" w:rsidRPr="008D06DD" w:rsidRDefault="008D06DD" w:rsidP="008D06DD">
      <w:r w:rsidRPr="008D06DD">
        <w:rPr>
          <w:b/>
          <w:bCs/>
        </w:rPr>
        <w:t>Figure 23. Diagram of the Stakeholder Relationship Strategy Development Process</w:t>
      </w:r>
      <w:r w:rsidRPr="008D06DD">
        <w:br/>
      </w:r>
      <w:r w:rsidRPr="008D06DD">
        <w:rPr>
          <w:i/>
          <w:iCs/>
        </w:rPr>
        <w:t>Source: Own elaboration based on Fleaca et al., 2017, p. 937</w:t>
      </w:r>
    </w:p>
    <w:p w14:paraId="2DAC7CE2" w14:textId="77777777" w:rsidR="008D06DD" w:rsidRPr="008D06DD" w:rsidRDefault="008D06DD" w:rsidP="008D06DD">
      <w:r w:rsidRPr="008D06DD">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8D06DD" w:rsidRDefault="008D06DD" w:rsidP="008D06DD">
      <w:r w:rsidRPr="008D06DD">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8D06DD" w:rsidRDefault="008D06DD" w:rsidP="008D06DD">
      <w:r w:rsidRPr="008D06DD">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8D06DD" w:rsidRDefault="008D06DD" w:rsidP="008D06DD">
      <w:r w:rsidRPr="008D06DD">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0F6F48" w:rsidRDefault="008D06DD" w:rsidP="007B6A19"/>
    <w:p w14:paraId="2963EE6F" w14:textId="7D3A3F83" w:rsidR="003D1880" w:rsidRPr="008D06DD" w:rsidRDefault="003D1880" w:rsidP="003D1880">
      <w:pPr>
        <w:pStyle w:val="Tytutabeli"/>
        <w:rPr>
          <w:highlight w:val="yellow"/>
        </w:rPr>
      </w:pPr>
      <w:bookmarkStart w:id="396" w:name="_Ref156044513"/>
      <w:bookmarkStart w:id="397" w:name="_Ref156044500"/>
      <w:bookmarkStart w:id="398" w:name="_Toc169134776"/>
      <w:r w:rsidRPr="008D06DD">
        <w:rPr>
          <w:highlight w:val="yellow"/>
        </w:rPr>
        <w:lastRenderedPageBreak/>
        <w:t xml:space="preserve">Tabela </w:t>
      </w:r>
      <w:r w:rsidR="00853138" w:rsidRPr="008D06DD">
        <w:rPr>
          <w:highlight w:val="yellow"/>
        </w:rPr>
        <w:fldChar w:fldCharType="begin"/>
      </w:r>
      <w:r w:rsidR="00853138" w:rsidRPr="008D06DD">
        <w:rPr>
          <w:highlight w:val="yellow"/>
        </w:rPr>
        <w:instrText xml:space="preserve"> SEQ Tabela \* ARABIC </w:instrText>
      </w:r>
      <w:r w:rsidR="00853138" w:rsidRPr="008D06DD">
        <w:rPr>
          <w:highlight w:val="yellow"/>
        </w:rPr>
        <w:fldChar w:fldCharType="separate"/>
      </w:r>
      <w:r w:rsidR="00853138" w:rsidRPr="008D06DD">
        <w:rPr>
          <w:noProof/>
          <w:highlight w:val="yellow"/>
        </w:rPr>
        <w:t>53</w:t>
      </w:r>
      <w:r w:rsidR="00853138" w:rsidRPr="008D06DD">
        <w:rPr>
          <w:noProof/>
          <w:highlight w:val="yellow"/>
        </w:rPr>
        <w:fldChar w:fldCharType="end"/>
      </w:r>
      <w:bookmarkEnd w:id="396"/>
      <w:r w:rsidR="00B84102" w:rsidRPr="008D06DD">
        <w:rPr>
          <w:noProof/>
          <w:highlight w:val="yellow"/>
        </w:rPr>
        <w:t>.</w:t>
      </w:r>
      <w:r w:rsidRPr="008D06DD">
        <w:rPr>
          <w:highlight w:val="yellow"/>
        </w:rPr>
        <w:t xml:space="preserve"> Przykładowe techniki analizy </w:t>
      </w:r>
      <w:bookmarkEnd w:id="397"/>
      <w:r w:rsidRPr="008D06DD">
        <w:rPr>
          <w:highlight w:val="yellow"/>
        </w:rP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shd w:val="clear" w:color="auto" w:fill="auto"/>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shd w:val="clear" w:color="auto" w:fill="auto"/>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shd w:val="clear" w:color="auto" w:fill="auto"/>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shd w:val="clear" w:color="auto" w:fill="auto"/>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shd w:val="clear" w:color="auto" w:fill="auto"/>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shd w:val="clear" w:color="auto" w:fill="auto"/>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shd w:val="clear" w:color="auto" w:fill="auto"/>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shd w:val="clear" w:color="auto" w:fill="auto"/>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shd w:val="clear" w:color="auto" w:fill="auto"/>
                </w:tcPr>
                <w:p w14:paraId="78696DFD" w14:textId="77777777" w:rsidR="0044758D" w:rsidRPr="008D06DD" w:rsidRDefault="0044758D" w:rsidP="00B558B7">
                  <w:pPr>
                    <w:pStyle w:val="TekstTabeli"/>
                    <w:rPr>
                      <w:sz w:val="16"/>
                      <w:szCs w:val="18"/>
                      <w:highlight w:val="yellow"/>
                    </w:rPr>
                  </w:pPr>
                </w:p>
              </w:tc>
              <w:tc>
                <w:tcPr>
                  <w:tcW w:w="4535" w:type="dxa"/>
                  <w:gridSpan w:val="5"/>
                  <w:shd w:val="clear" w:color="auto" w:fill="auto"/>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shd w:val="clear" w:color="auto" w:fill="auto"/>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shd w:val="clear" w:color="auto" w:fill="auto"/>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shd w:val="clear" w:color="auto" w:fill="auto"/>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shd w:val="clear" w:color="auto" w:fill="auto"/>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shd w:val="clear" w:color="auto" w:fill="auto"/>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shd w:val="clear" w:color="auto" w:fill="auto"/>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shd w:val="clear" w:color="auto" w:fill="auto"/>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shd w:val="clear" w:color="auto" w:fill="auto"/>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shd w:val="clear" w:color="auto" w:fill="auto"/>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shd w:val="clear" w:color="auto" w:fill="auto"/>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shd w:val="clear" w:color="auto" w:fill="auto"/>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shd w:val="clear" w:color="auto" w:fill="auto"/>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shd w:val="clear" w:color="auto" w:fill="auto"/>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shd w:val="clear" w:color="auto" w:fill="auto"/>
                </w:tcPr>
                <w:p w14:paraId="495831B2" w14:textId="77777777" w:rsidR="0080064F" w:rsidRPr="008D06DD" w:rsidRDefault="0080064F" w:rsidP="00B558B7">
                  <w:pPr>
                    <w:pStyle w:val="TekstTabeli"/>
                    <w:rPr>
                      <w:sz w:val="16"/>
                      <w:szCs w:val="18"/>
                      <w:highlight w:val="yellow"/>
                    </w:rPr>
                  </w:pPr>
                </w:p>
              </w:tc>
              <w:tc>
                <w:tcPr>
                  <w:tcW w:w="907" w:type="dxa"/>
                  <w:shd w:val="clear" w:color="auto" w:fill="auto"/>
                </w:tcPr>
                <w:p w14:paraId="57775021" w14:textId="77777777" w:rsidR="0080064F" w:rsidRPr="008D06DD" w:rsidRDefault="0080064F" w:rsidP="00B558B7">
                  <w:pPr>
                    <w:pStyle w:val="TekstTabeli"/>
                    <w:rPr>
                      <w:sz w:val="16"/>
                      <w:szCs w:val="18"/>
                      <w:highlight w:val="yellow"/>
                    </w:rPr>
                  </w:pPr>
                </w:p>
              </w:tc>
              <w:tc>
                <w:tcPr>
                  <w:tcW w:w="907" w:type="dxa"/>
                  <w:shd w:val="clear" w:color="auto" w:fill="auto"/>
                </w:tcPr>
                <w:p w14:paraId="1749F35C" w14:textId="77777777" w:rsidR="0080064F" w:rsidRPr="008D06DD" w:rsidRDefault="0080064F" w:rsidP="00B558B7">
                  <w:pPr>
                    <w:pStyle w:val="TekstTabeli"/>
                    <w:rPr>
                      <w:sz w:val="16"/>
                      <w:szCs w:val="18"/>
                      <w:highlight w:val="yellow"/>
                    </w:rPr>
                  </w:pPr>
                </w:p>
              </w:tc>
              <w:tc>
                <w:tcPr>
                  <w:tcW w:w="907" w:type="dxa"/>
                  <w:shd w:val="clear" w:color="auto" w:fill="auto"/>
                </w:tcPr>
                <w:p w14:paraId="0B09BD15" w14:textId="77777777" w:rsidR="0080064F" w:rsidRPr="008D06DD" w:rsidRDefault="0080064F" w:rsidP="00B558B7">
                  <w:pPr>
                    <w:pStyle w:val="TekstTabeli"/>
                    <w:rPr>
                      <w:sz w:val="16"/>
                      <w:szCs w:val="18"/>
                      <w:highlight w:val="yellow"/>
                    </w:rPr>
                  </w:pPr>
                </w:p>
              </w:tc>
              <w:tc>
                <w:tcPr>
                  <w:tcW w:w="907" w:type="dxa"/>
                  <w:shd w:val="clear" w:color="auto" w:fill="auto"/>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shd w:val="clear" w:color="auto" w:fill="auto"/>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shd w:val="clear" w:color="auto" w:fill="auto"/>
                </w:tcPr>
                <w:p w14:paraId="35B238E5" w14:textId="77777777" w:rsidR="0080064F" w:rsidRPr="008D06DD" w:rsidRDefault="0080064F" w:rsidP="00B558B7">
                  <w:pPr>
                    <w:pStyle w:val="TekstTabeli"/>
                    <w:rPr>
                      <w:sz w:val="16"/>
                      <w:szCs w:val="18"/>
                      <w:highlight w:val="yellow"/>
                    </w:rPr>
                  </w:pPr>
                </w:p>
              </w:tc>
              <w:tc>
                <w:tcPr>
                  <w:tcW w:w="907" w:type="dxa"/>
                  <w:shd w:val="clear" w:color="auto" w:fill="auto"/>
                </w:tcPr>
                <w:p w14:paraId="113D7074" w14:textId="77777777" w:rsidR="0080064F" w:rsidRPr="008D06DD" w:rsidRDefault="0080064F" w:rsidP="00B558B7">
                  <w:pPr>
                    <w:pStyle w:val="TekstTabeli"/>
                    <w:rPr>
                      <w:sz w:val="16"/>
                      <w:szCs w:val="18"/>
                      <w:highlight w:val="yellow"/>
                    </w:rPr>
                  </w:pPr>
                </w:p>
              </w:tc>
              <w:tc>
                <w:tcPr>
                  <w:tcW w:w="907" w:type="dxa"/>
                  <w:shd w:val="clear" w:color="auto" w:fill="auto"/>
                </w:tcPr>
                <w:p w14:paraId="7D0FBBA6" w14:textId="77777777" w:rsidR="0080064F" w:rsidRPr="008D06DD" w:rsidRDefault="0080064F" w:rsidP="00B558B7">
                  <w:pPr>
                    <w:pStyle w:val="TekstTabeli"/>
                    <w:rPr>
                      <w:sz w:val="16"/>
                      <w:szCs w:val="18"/>
                      <w:highlight w:val="yellow"/>
                    </w:rPr>
                  </w:pPr>
                </w:p>
              </w:tc>
              <w:tc>
                <w:tcPr>
                  <w:tcW w:w="907" w:type="dxa"/>
                  <w:shd w:val="clear" w:color="auto" w:fill="auto"/>
                </w:tcPr>
                <w:p w14:paraId="5F9EC145" w14:textId="77777777" w:rsidR="0080064F" w:rsidRPr="008D06DD" w:rsidRDefault="0080064F" w:rsidP="00B558B7">
                  <w:pPr>
                    <w:pStyle w:val="TekstTabeli"/>
                    <w:rPr>
                      <w:sz w:val="16"/>
                      <w:szCs w:val="18"/>
                      <w:highlight w:val="yellow"/>
                    </w:rPr>
                  </w:pPr>
                </w:p>
              </w:tc>
              <w:tc>
                <w:tcPr>
                  <w:tcW w:w="907" w:type="dxa"/>
                  <w:shd w:val="clear" w:color="auto" w:fill="auto"/>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shd w:val="clear" w:color="auto" w:fill="auto"/>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shd w:val="clear" w:color="auto" w:fill="auto"/>
                </w:tcPr>
                <w:p w14:paraId="0FA57DED" w14:textId="77777777" w:rsidR="0080064F" w:rsidRPr="008D06DD" w:rsidRDefault="0080064F" w:rsidP="00B558B7">
                  <w:pPr>
                    <w:pStyle w:val="TekstTabeli"/>
                    <w:rPr>
                      <w:sz w:val="16"/>
                      <w:szCs w:val="18"/>
                      <w:highlight w:val="yellow"/>
                    </w:rPr>
                  </w:pPr>
                </w:p>
              </w:tc>
              <w:tc>
                <w:tcPr>
                  <w:tcW w:w="907" w:type="dxa"/>
                  <w:shd w:val="clear" w:color="auto" w:fill="auto"/>
                </w:tcPr>
                <w:p w14:paraId="5ADCB780" w14:textId="77777777" w:rsidR="0080064F" w:rsidRPr="008D06DD" w:rsidRDefault="0080064F" w:rsidP="00B558B7">
                  <w:pPr>
                    <w:pStyle w:val="TekstTabeli"/>
                    <w:rPr>
                      <w:sz w:val="16"/>
                      <w:szCs w:val="18"/>
                      <w:highlight w:val="yellow"/>
                    </w:rPr>
                  </w:pPr>
                </w:p>
              </w:tc>
              <w:tc>
                <w:tcPr>
                  <w:tcW w:w="907" w:type="dxa"/>
                  <w:shd w:val="clear" w:color="auto" w:fill="auto"/>
                </w:tcPr>
                <w:p w14:paraId="60789180" w14:textId="77777777" w:rsidR="0080064F" w:rsidRPr="008D06DD" w:rsidRDefault="0080064F" w:rsidP="00B558B7">
                  <w:pPr>
                    <w:pStyle w:val="TekstTabeli"/>
                    <w:rPr>
                      <w:sz w:val="16"/>
                      <w:szCs w:val="18"/>
                      <w:highlight w:val="yellow"/>
                    </w:rPr>
                  </w:pPr>
                </w:p>
              </w:tc>
              <w:tc>
                <w:tcPr>
                  <w:tcW w:w="907" w:type="dxa"/>
                  <w:shd w:val="clear" w:color="auto" w:fill="auto"/>
                </w:tcPr>
                <w:p w14:paraId="0C72B9D7" w14:textId="77777777" w:rsidR="0080064F" w:rsidRPr="008D06DD" w:rsidRDefault="0080064F" w:rsidP="00B558B7">
                  <w:pPr>
                    <w:pStyle w:val="TekstTabeli"/>
                    <w:rPr>
                      <w:sz w:val="16"/>
                      <w:szCs w:val="18"/>
                      <w:highlight w:val="yellow"/>
                    </w:rPr>
                  </w:pPr>
                </w:p>
              </w:tc>
              <w:tc>
                <w:tcPr>
                  <w:tcW w:w="907" w:type="dxa"/>
                  <w:shd w:val="clear" w:color="auto" w:fill="auto"/>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shd w:val="clear" w:color="auto" w:fill="auto"/>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shd w:val="clear" w:color="auto" w:fill="auto"/>
                </w:tcPr>
                <w:p w14:paraId="7D02D5DD" w14:textId="77777777" w:rsidR="0080064F" w:rsidRPr="008D06DD" w:rsidRDefault="0080064F" w:rsidP="00B558B7">
                  <w:pPr>
                    <w:pStyle w:val="TekstTabeli"/>
                    <w:rPr>
                      <w:sz w:val="16"/>
                      <w:szCs w:val="18"/>
                      <w:highlight w:val="yellow"/>
                    </w:rPr>
                  </w:pPr>
                </w:p>
              </w:tc>
              <w:tc>
                <w:tcPr>
                  <w:tcW w:w="907" w:type="dxa"/>
                  <w:shd w:val="clear" w:color="auto" w:fill="auto"/>
                </w:tcPr>
                <w:p w14:paraId="70D368EF" w14:textId="77777777" w:rsidR="0080064F" w:rsidRPr="008D06DD" w:rsidRDefault="0080064F" w:rsidP="00B558B7">
                  <w:pPr>
                    <w:pStyle w:val="TekstTabeli"/>
                    <w:rPr>
                      <w:sz w:val="16"/>
                      <w:szCs w:val="18"/>
                      <w:highlight w:val="yellow"/>
                    </w:rPr>
                  </w:pPr>
                </w:p>
              </w:tc>
              <w:tc>
                <w:tcPr>
                  <w:tcW w:w="907" w:type="dxa"/>
                  <w:shd w:val="clear" w:color="auto" w:fill="auto"/>
                </w:tcPr>
                <w:p w14:paraId="796D8E15" w14:textId="77777777" w:rsidR="0080064F" w:rsidRPr="008D06DD" w:rsidRDefault="0080064F" w:rsidP="00B558B7">
                  <w:pPr>
                    <w:pStyle w:val="TekstTabeli"/>
                    <w:rPr>
                      <w:sz w:val="16"/>
                      <w:szCs w:val="18"/>
                      <w:highlight w:val="yellow"/>
                    </w:rPr>
                  </w:pPr>
                </w:p>
              </w:tc>
              <w:tc>
                <w:tcPr>
                  <w:tcW w:w="907" w:type="dxa"/>
                  <w:shd w:val="clear" w:color="auto" w:fill="auto"/>
                </w:tcPr>
                <w:p w14:paraId="7AF0C62B" w14:textId="77777777" w:rsidR="0080064F" w:rsidRPr="008D06DD" w:rsidRDefault="0080064F" w:rsidP="00B558B7">
                  <w:pPr>
                    <w:pStyle w:val="TekstTabeli"/>
                    <w:rPr>
                      <w:sz w:val="16"/>
                      <w:szCs w:val="18"/>
                      <w:highlight w:val="yellow"/>
                    </w:rPr>
                  </w:pPr>
                </w:p>
              </w:tc>
              <w:tc>
                <w:tcPr>
                  <w:tcW w:w="907" w:type="dxa"/>
                  <w:shd w:val="clear" w:color="auto" w:fill="auto"/>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shd w:val="clear" w:color="auto" w:fill="auto"/>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shd w:val="clear" w:color="auto" w:fill="auto"/>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shd w:val="clear" w:color="auto" w:fill="auto"/>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shd w:val="clear" w:color="auto" w:fill="auto"/>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shd w:val="clear" w:color="auto" w:fill="auto"/>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shd w:val="clear" w:color="auto" w:fill="auto"/>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shd w:val="clear" w:color="auto" w:fill="auto"/>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shd w:val="clear" w:color="auto" w:fill="auto"/>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shd w:val="clear" w:color="auto" w:fill="auto"/>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shd w:val="clear" w:color="auto" w:fill="auto"/>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shd w:val="clear" w:color="auto" w:fill="auto"/>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shd w:val="clear" w:color="auto" w:fill="auto"/>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shd w:val="clear" w:color="auto" w:fill="auto"/>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shd w:val="clear" w:color="auto" w:fill="auto"/>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shd w:val="clear" w:color="auto" w:fill="auto"/>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shd w:val="clear" w:color="auto" w:fill="auto"/>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399" w:name="_Ref156672377"/>
      <w:bookmarkStart w:id="400" w:name="_Ref156672388"/>
      <w:bookmarkStart w:id="40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Przykładowa mapa interesariuszy uczelni</w:t>
      </w:r>
      <w:bookmarkEnd w:id="400"/>
      <w:bookmarkEnd w:id="40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C86E1B" w:rsidRPr="008D06DD">
        <w:rPr>
          <w:highlight w:val="yellow"/>
        </w:rPr>
      </w:r>
      <w:r w:rsidR="008D06DD">
        <w:rPr>
          <w:highlight w:val="yellow"/>
        </w:rPr>
        <w:instrText xml:space="preserve"> \* MERGEFORMAT </w:instrText>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B23FF3" w:rsidRPr="008D06DD">
        <w:rPr>
          <w:highlight w:val="yellow"/>
        </w:rPr>
      </w:r>
      <w:r w:rsidR="008D06DD">
        <w:rPr>
          <w:highlight w:val="yellow"/>
        </w:rPr>
        <w:instrText xml:space="preserve"> \* MERGEFORMAT </w:instrText>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2" w:name="_Ref156676558"/>
      <w:bookmarkStart w:id="403" w:name="_Ref156676553"/>
      <w:bookmarkStart w:id="40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3"/>
      <w:bookmarkEnd w:id="40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Pr="008D06DD">
        <w:rPr>
          <w:highlight w:val="yellow"/>
        </w:rPr>
      </w:r>
      <w:r w:rsidR="008D06DD">
        <w:rPr>
          <w:highlight w:val="yellow"/>
        </w:rPr>
        <w:instrText xml:space="preserve"> \* MERGEFORMAT </w:instrText>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Pr="008D06DD">
        <w:rPr>
          <w:highlight w:val="yellow"/>
        </w:rPr>
      </w:r>
      <w:r w:rsidR="008D06DD">
        <w:rPr>
          <w:highlight w:val="yellow"/>
        </w:rPr>
        <w:instrText xml:space="preserve"> \* MERGEFORMAT </w:instrText>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1B78D0"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rsidP="001B78D0">
      <w:pPr>
        <w:numPr>
          <w:ilvl w:val="0"/>
          <w:numId w:val="69"/>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rsidP="001B78D0">
      <w:pPr>
        <w:numPr>
          <w:ilvl w:val="0"/>
          <w:numId w:val="69"/>
        </w:numPr>
        <w:rPr>
          <w:lang w:val="en-GB"/>
        </w:rPr>
      </w:pPr>
      <w:r w:rsidRPr="001B78D0">
        <w:rPr>
          <w:lang w:val="en-GB"/>
        </w:rPr>
        <w:t>Prepare a separate flipchart sheet for each stakeholder.</w:t>
      </w:r>
    </w:p>
    <w:p w14:paraId="4A77212E" w14:textId="77777777" w:rsidR="001B78D0" w:rsidRPr="001B78D0" w:rsidRDefault="001B78D0" w:rsidP="001B78D0">
      <w:pPr>
        <w:numPr>
          <w:ilvl w:val="0"/>
          <w:numId w:val="69"/>
        </w:numPr>
        <w:rPr>
          <w:lang w:val="en-GB"/>
        </w:rPr>
      </w:pPr>
      <w:r w:rsidRPr="001B78D0">
        <w:rPr>
          <w:lang w:val="en-GB"/>
        </w:rPr>
        <w:t>Write the name of the stakeholder at the top of each sheet.</w:t>
      </w:r>
    </w:p>
    <w:p w14:paraId="5740AD2A" w14:textId="77777777" w:rsidR="001B78D0" w:rsidRPr="001B78D0" w:rsidRDefault="001B78D0" w:rsidP="001B78D0">
      <w:pPr>
        <w:numPr>
          <w:ilvl w:val="0"/>
          <w:numId w:val="69"/>
        </w:numPr>
        <w:rPr>
          <w:lang w:val="en-GB"/>
        </w:rPr>
      </w:pPr>
      <w:r w:rsidRPr="001B78D0">
        <w:rPr>
          <w:lang w:val="en-GB"/>
        </w:rPr>
        <w:t>Create a narrow column on the right-hand side of each sheet and leave it empty.</w:t>
      </w:r>
    </w:p>
    <w:p w14:paraId="673FFAB9" w14:textId="77777777" w:rsidR="001B78D0" w:rsidRPr="001B78D0" w:rsidRDefault="001B78D0" w:rsidP="001B78D0">
      <w:pPr>
        <w:numPr>
          <w:ilvl w:val="0"/>
          <w:numId w:val="69"/>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rsidP="001B78D0">
      <w:pPr>
        <w:numPr>
          <w:ilvl w:val="0"/>
          <w:numId w:val="69"/>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rsidP="001B78D0">
      <w:pPr>
        <w:numPr>
          <w:ilvl w:val="0"/>
          <w:numId w:val="69"/>
        </w:numPr>
        <w:rPr>
          <w:lang w:val="en-GB"/>
        </w:rPr>
      </w:pPr>
      <w:r w:rsidRPr="001B78D0">
        <w:rPr>
          <w:lang w:val="en-GB"/>
        </w:rPr>
        <w:t>Identify and write down what can be done quickly to satisfy each stakeholder.</w:t>
      </w:r>
    </w:p>
    <w:p w14:paraId="5F21A0F6" w14:textId="77777777" w:rsidR="001B78D0" w:rsidRPr="001B78D0" w:rsidRDefault="001B78D0" w:rsidP="001B78D0">
      <w:pPr>
        <w:numPr>
          <w:ilvl w:val="0"/>
          <w:numId w:val="69"/>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rsidP="001B78D0">
      <w:pPr>
        <w:numPr>
          <w:ilvl w:val="0"/>
          <w:numId w:val="69"/>
        </w:numPr>
        <w:rPr>
          <w:lang w:val="en-GB"/>
        </w:rPr>
      </w:pPr>
      <w:r w:rsidRPr="001B78D0">
        <w:rPr>
          <w:lang w:val="en-GB"/>
        </w:rPr>
        <w:t>Determine how each stakeholder influences the organization.</w:t>
      </w:r>
    </w:p>
    <w:p w14:paraId="4638CB5C" w14:textId="77777777" w:rsidR="001B78D0" w:rsidRPr="001B78D0" w:rsidRDefault="001B78D0" w:rsidP="001B78D0">
      <w:pPr>
        <w:numPr>
          <w:ilvl w:val="0"/>
          <w:numId w:val="69"/>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1B78D0"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1B78D0"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1B78D0"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1B78D0" w:rsidP="001B78D0">
      <w:r w:rsidRPr="001B78D0">
        <w:pict w14:anchorId="61AF485A">
          <v:rect id="_x0000_i1066"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rsidP="001B78D0">
      <w:pPr>
        <w:numPr>
          <w:ilvl w:val="0"/>
          <w:numId w:val="70"/>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rsidP="001B78D0">
      <w:pPr>
        <w:numPr>
          <w:ilvl w:val="0"/>
          <w:numId w:val="70"/>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rsidP="001B78D0">
      <w:pPr>
        <w:numPr>
          <w:ilvl w:val="0"/>
          <w:numId w:val="70"/>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D9758D" w:rsidRPr="008D06DD">
        <w:rPr>
          <w:highlight w:val="yellow"/>
        </w:rPr>
      </w:r>
      <w:r w:rsidR="008D06DD">
        <w:rPr>
          <w:highlight w:val="yellow"/>
        </w:rPr>
        <w:instrText xml:space="preserve"> \* MERGEFORMAT </w:instrText>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CB234F" w:rsidRDefault="00CB234F" w:rsidP="00CB234F">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CB234F">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CB234F" w:rsidRDefault="00CB234F" w:rsidP="00CB234F">
      <w:r w:rsidRPr="00CB234F">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CB234F" w:rsidRDefault="00CB234F" w:rsidP="00CB234F">
      <w:r w:rsidRPr="00CB234F">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Default="008D06DD" w:rsidP="009D0585"/>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05" w:name="_Ref156914784"/>
      <w:bookmarkStart w:id="406" w:name="_Ref156921650"/>
      <w:bookmarkStart w:id="40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05"/>
      <w:r w:rsidR="0036301D" w:rsidRPr="00CB234F">
        <w:rPr>
          <w:noProof/>
          <w:highlight w:val="yellow"/>
        </w:rPr>
        <w:t>.</w:t>
      </w:r>
      <w:r w:rsidRPr="00CB234F">
        <w:rPr>
          <w:highlight w:val="yellow"/>
        </w:rPr>
        <w:t xml:space="preserve"> Formy struktur kanałów komunikacji</w:t>
      </w:r>
      <w:bookmarkEnd w:id="406"/>
      <w:bookmarkEnd w:id="40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08" w:name="_Ref156922867"/>
      <w:bookmarkStart w:id="409" w:name="_Ref156922851"/>
      <w:bookmarkStart w:id="41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08"/>
      <w:r w:rsidR="0036301D" w:rsidRPr="00CB234F">
        <w:rPr>
          <w:noProof/>
          <w:highlight w:val="yellow"/>
        </w:rPr>
        <w:t>.</w:t>
      </w:r>
      <w:r w:rsidRPr="00CB234F">
        <w:rPr>
          <w:highlight w:val="yellow"/>
        </w:rPr>
        <w:t xml:space="preserve"> Trójkąt komunikacji wg Bragantini</w:t>
      </w:r>
      <w:bookmarkEnd w:id="409"/>
      <w:r w:rsidR="00C97743" w:rsidRPr="00CB234F">
        <w:rPr>
          <w:highlight w:val="yellow"/>
        </w:rPr>
        <w:t>ego</w:t>
      </w:r>
      <w:bookmarkEnd w:id="410"/>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1D7A89" w:rsidRDefault="001D7A89" w:rsidP="001D7A89">
      <w:r w:rsidRPr="001D7A89">
        <w:rPr>
          <w:b/>
          <w:bCs/>
        </w:rPr>
        <w:t>Figure 26. Forms of communication channel structures</w:t>
      </w:r>
      <w:r w:rsidRPr="001D7A89">
        <w:br/>
      </w:r>
      <w:r w:rsidRPr="001D7A89">
        <w:rPr>
          <w:i/>
          <w:iCs/>
        </w:rPr>
        <w:t>Source: Own elaboration based on Al</w:t>
      </w:r>
      <w:r w:rsidRPr="001D7A89">
        <w:rPr>
          <w:rFonts w:ascii="Cambria Math" w:hAnsi="Cambria Math" w:cs="Cambria Math"/>
          <w:i/>
          <w:iCs/>
        </w:rPr>
        <w:t>‐</w:t>
      </w:r>
      <w:r w:rsidRPr="001D7A89">
        <w:rPr>
          <w:i/>
          <w:iCs/>
        </w:rPr>
        <w:t>Khafaji et al., 2009</w:t>
      </w:r>
    </w:p>
    <w:p w14:paraId="4DF816DC" w14:textId="77777777" w:rsidR="001D7A89" w:rsidRPr="001D7A89" w:rsidRDefault="001D7A89" w:rsidP="001D7A89">
      <w:r w:rsidRPr="001D7A89">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1D7A89" w:rsidRDefault="001D7A89" w:rsidP="001D7A89">
      <w:r w:rsidRPr="001D7A89">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1D7A89" w:rsidRDefault="001D7A89" w:rsidP="001D7A89">
      <w:r w:rsidRPr="001D7A89">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1D7A89" w:rsidRDefault="001D7A89" w:rsidP="001D7A89">
      <w:r w:rsidRPr="001D7A89">
        <w:rPr>
          <w:b/>
          <w:bCs/>
        </w:rPr>
        <w:t>Figure 27. Communication triangle according to Bragantini</w:t>
      </w:r>
      <w:r w:rsidRPr="001D7A89">
        <w:br/>
      </w:r>
      <w:r w:rsidRPr="001D7A89">
        <w:rPr>
          <w:i/>
          <w:iCs/>
        </w:rPr>
        <w:t>Source: Bragantini &amp; Matteo, 2017</w:t>
      </w:r>
    </w:p>
    <w:p w14:paraId="16FB956F" w14:textId="77777777" w:rsidR="001D7A89" w:rsidRPr="001D7A89" w:rsidRDefault="001D7A89" w:rsidP="001D7A89">
      <w:r w:rsidRPr="001D7A89">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1D7A89" w:rsidRDefault="001D7A89" w:rsidP="001D7A89">
      <w:r w:rsidRPr="001D7A89">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1D7A89" w:rsidRDefault="001D7A89" w:rsidP="001D7A89">
      <w:r w:rsidRPr="001D7A89">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1D7A89" w:rsidRDefault="001D7A89" w:rsidP="001D7A89">
      <w:r w:rsidRPr="001D7A89">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1D7A89" w:rsidRDefault="001D7A89" w:rsidP="001D7A89">
      <w:r w:rsidRPr="001D7A89">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1D7A89" w:rsidRDefault="001D7A89" w:rsidP="001D7A89">
      <w:r w:rsidRPr="001D7A89">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Default="00CB234F" w:rsidP="00EA5105"/>
    <w:p w14:paraId="5EF87B28" w14:textId="77777777" w:rsidR="00CB234F" w:rsidRDefault="00CB234F" w:rsidP="00EA5105"/>
    <w:p w14:paraId="7DB4233C" w14:textId="3C243950" w:rsidR="009D61E4" w:rsidRPr="001D7A89" w:rsidRDefault="009D61E4" w:rsidP="009D61E4">
      <w:pPr>
        <w:pStyle w:val="Tytutabeli"/>
        <w:rPr>
          <w:highlight w:val="yellow"/>
        </w:rPr>
      </w:pPr>
      <w:bookmarkStart w:id="411" w:name="_Ref157001680"/>
      <w:bookmarkStart w:id="412" w:name="_Ref157001672"/>
      <w:bookmarkStart w:id="41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1"/>
      <w:r w:rsidR="00B84102" w:rsidRPr="001D7A89">
        <w:rPr>
          <w:noProof/>
          <w:highlight w:val="yellow"/>
        </w:rPr>
        <w:t>.</w:t>
      </w:r>
      <w:r w:rsidRPr="001D7A89">
        <w:rPr>
          <w:highlight w:val="yellow"/>
        </w:rP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shd w:val="clear" w:color="auto" w:fill="auto"/>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shd w:val="clear" w:color="auto" w:fill="auto"/>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shd w:val="clear" w:color="auto" w:fill="auto"/>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shd w:val="clear" w:color="auto" w:fill="auto"/>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shd w:val="clear" w:color="auto" w:fill="auto"/>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shd w:val="clear" w:color="auto" w:fill="auto"/>
            <w:vAlign w:val="center"/>
          </w:tcPr>
          <w:p w14:paraId="1DEDF4A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shd w:val="clear" w:color="auto" w:fill="auto"/>
            <w:vAlign w:val="center"/>
          </w:tcPr>
          <w:p w14:paraId="7621AD42"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shd w:val="clear" w:color="auto" w:fill="auto"/>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shd w:val="clear" w:color="auto" w:fill="auto"/>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shd w:val="clear" w:color="auto" w:fill="auto"/>
            <w:vAlign w:val="center"/>
          </w:tcPr>
          <w:p w14:paraId="405E159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shd w:val="clear" w:color="auto" w:fill="auto"/>
            <w:vAlign w:val="center"/>
          </w:tcPr>
          <w:p w14:paraId="5BEAABF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shd w:val="clear" w:color="auto" w:fill="auto"/>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shd w:val="clear" w:color="auto" w:fill="auto"/>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shd w:val="clear" w:color="auto" w:fill="auto"/>
            <w:vAlign w:val="center"/>
          </w:tcPr>
          <w:p w14:paraId="6C4932B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shd w:val="clear" w:color="auto" w:fill="auto"/>
            <w:vAlign w:val="center"/>
          </w:tcPr>
          <w:p w14:paraId="1B50FBDC"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shd w:val="clear" w:color="auto" w:fill="auto"/>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shd w:val="clear" w:color="auto" w:fill="auto"/>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shd w:val="clear" w:color="auto" w:fill="auto"/>
            <w:vAlign w:val="center"/>
          </w:tcPr>
          <w:p w14:paraId="069BBED8"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shd w:val="clear" w:color="auto" w:fill="auto"/>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shd w:val="clear" w:color="auto" w:fill="auto"/>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shd w:val="clear" w:color="auto" w:fill="auto"/>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shd w:val="clear" w:color="auto" w:fill="auto"/>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shd w:val="clear" w:color="auto" w:fill="auto"/>
            <w:vAlign w:val="center"/>
          </w:tcPr>
          <w:p w14:paraId="53A3FA7C" w14:textId="77777777" w:rsidR="00390218" w:rsidRPr="001D7A89" w:rsidRDefault="00390218" w:rsidP="001D2950">
            <w:pPr>
              <w:pStyle w:val="TekstTabeli"/>
              <w:jc w:val="center"/>
              <w:rPr>
                <w:highlight w:val="yellow"/>
              </w:rPr>
            </w:pPr>
          </w:p>
        </w:tc>
        <w:tc>
          <w:tcPr>
            <w:tcW w:w="1416" w:type="dxa"/>
            <w:shd w:val="clear" w:color="auto" w:fill="auto"/>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shd w:val="clear" w:color="auto" w:fill="auto"/>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shd w:val="clear" w:color="auto" w:fill="auto"/>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shd w:val="clear" w:color="auto" w:fill="auto"/>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shd w:val="clear" w:color="auto" w:fill="auto"/>
            <w:vAlign w:val="center"/>
          </w:tcPr>
          <w:p w14:paraId="2F64525B"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shd w:val="clear" w:color="auto" w:fill="auto"/>
            <w:vAlign w:val="center"/>
          </w:tcPr>
          <w:p w14:paraId="79476FA6"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shd w:val="clear" w:color="auto" w:fill="auto"/>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shd w:val="clear" w:color="auto" w:fill="auto"/>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shd w:val="clear" w:color="auto" w:fill="auto"/>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656460" w:rsidRPr="001D7A89">
        <w:rPr>
          <w:highlight w:val="yellow"/>
        </w:rPr>
      </w:r>
      <w:r w:rsidR="001D7A89">
        <w:rPr>
          <w:highlight w:val="yellow"/>
        </w:rPr>
        <w:instrText xml:space="preserve"> \* MERGEFORMAT </w:instrText>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14" w:name="_Ref157024032"/>
      <w:bookmarkStart w:id="415" w:name="_Ref157024024"/>
      <w:bookmarkStart w:id="41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14"/>
      <w:r w:rsidR="0036301D" w:rsidRPr="001D7A89">
        <w:rPr>
          <w:noProof/>
          <w:highlight w:val="yellow"/>
        </w:rPr>
        <w:t>.</w:t>
      </w:r>
      <w:r w:rsidRPr="001D7A89">
        <w:rPr>
          <w:highlight w:val="yellow"/>
        </w:rPr>
        <w:t xml:space="preserve"> Typologia komunikacji uniwersytetów w mediach społecznościowych</w:t>
      </w:r>
      <w:bookmarkEnd w:id="415"/>
      <w:bookmarkEnd w:id="41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1D7A89"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1D7A89"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1D7A89"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1D7A89"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1D7A89"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1D7A89"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1D7A89"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1D7A89"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1D7A89"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1D7A89"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1D7A89"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1D7A89"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1D7A89"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1D7A89"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17" w:name="_Ref157071594"/>
      <w:bookmarkStart w:id="418" w:name="_Ref157071584"/>
      <w:bookmarkStart w:id="41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shd w:val="clear" w:color="auto" w:fill="auto"/>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shd w:val="clear" w:color="auto" w:fill="auto"/>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shd w:val="clear" w:color="auto" w:fill="auto"/>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shd w:val="clear" w:color="auto" w:fill="auto"/>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shd w:val="clear" w:color="auto" w:fill="auto"/>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shd w:val="clear" w:color="auto" w:fill="auto"/>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shd w:val="clear" w:color="auto" w:fill="auto"/>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shd w:val="clear" w:color="auto" w:fill="auto"/>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shd w:val="clear" w:color="auto" w:fill="auto"/>
          </w:tcPr>
          <w:p w14:paraId="2CDFB286" w14:textId="77777777" w:rsidR="0005178B" w:rsidRPr="001D7A89" w:rsidRDefault="0005178B" w:rsidP="0005178B">
            <w:pPr>
              <w:pStyle w:val="TekstTabeli"/>
              <w:rPr>
                <w:highlight w:val="yellow"/>
              </w:rPr>
            </w:pPr>
          </w:p>
        </w:tc>
        <w:tc>
          <w:tcPr>
            <w:tcW w:w="678" w:type="dxa"/>
            <w:shd w:val="clear" w:color="auto" w:fill="auto"/>
          </w:tcPr>
          <w:p w14:paraId="1CD089FC" w14:textId="77777777" w:rsidR="0005178B" w:rsidRPr="001D7A89" w:rsidRDefault="0005178B" w:rsidP="0005178B">
            <w:pPr>
              <w:pStyle w:val="TekstTabeli"/>
              <w:rPr>
                <w:highlight w:val="yellow"/>
              </w:rPr>
            </w:pPr>
          </w:p>
        </w:tc>
        <w:tc>
          <w:tcPr>
            <w:tcW w:w="396" w:type="dxa"/>
            <w:shd w:val="clear" w:color="auto" w:fill="auto"/>
          </w:tcPr>
          <w:p w14:paraId="074A5115" w14:textId="77777777" w:rsidR="0005178B" w:rsidRPr="001D7A89" w:rsidRDefault="0005178B" w:rsidP="0005178B">
            <w:pPr>
              <w:pStyle w:val="TekstTabeli"/>
              <w:rPr>
                <w:highlight w:val="yellow"/>
              </w:rPr>
            </w:pPr>
          </w:p>
        </w:tc>
        <w:tc>
          <w:tcPr>
            <w:tcW w:w="678" w:type="dxa"/>
            <w:shd w:val="clear" w:color="auto" w:fill="auto"/>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shd w:val="clear" w:color="auto" w:fill="auto"/>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shd w:val="clear" w:color="auto" w:fill="auto"/>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shd w:val="clear" w:color="auto" w:fill="auto"/>
          </w:tcPr>
          <w:p w14:paraId="6B7D5F44" w14:textId="77777777" w:rsidR="0005178B" w:rsidRPr="001D7A89" w:rsidRDefault="0005178B" w:rsidP="0005178B">
            <w:pPr>
              <w:pStyle w:val="TekstTabeli"/>
              <w:rPr>
                <w:highlight w:val="yellow"/>
              </w:rPr>
            </w:pPr>
          </w:p>
        </w:tc>
        <w:tc>
          <w:tcPr>
            <w:tcW w:w="678" w:type="dxa"/>
            <w:shd w:val="clear" w:color="auto" w:fill="auto"/>
          </w:tcPr>
          <w:p w14:paraId="43BCB03C" w14:textId="77777777" w:rsidR="0005178B" w:rsidRPr="001D7A89" w:rsidRDefault="0005178B" w:rsidP="0005178B">
            <w:pPr>
              <w:pStyle w:val="TekstTabeli"/>
              <w:rPr>
                <w:highlight w:val="yellow"/>
              </w:rPr>
            </w:pPr>
          </w:p>
        </w:tc>
        <w:tc>
          <w:tcPr>
            <w:tcW w:w="396" w:type="dxa"/>
            <w:shd w:val="clear" w:color="auto" w:fill="auto"/>
          </w:tcPr>
          <w:p w14:paraId="38C1C371" w14:textId="77777777" w:rsidR="0005178B" w:rsidRPr="001D7A89" w:rsidRDefault="0005178B" w:rsidP="0005178B">
            <w:pPr>
              <w:pStyle w:val="TekstTabeli"/>
              <w:rPr>
                <w:highlight w:val="yellow"/>
              </w:rPr>
            </w:pPr>
          </w:p>
        </w:tc>
        <w:tc>
          <w:tcPr>
            <w:tcW w:w="678" w:type="dxa"/>
            <w:shd w:val="clear" w:color="auto" w:fill="auto"/>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shd w:val="clear" w:color="auto" w:fill="auto"/>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shd w:val="clear" w:color="auto" w:fill="auto"/>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shd w:val="clear" w:color="auto" w:fill="auto"/>
          </w:tcPr>
          <w:p w14:paraId="631221E8" w14:textId="77777777" w:rsidR="0005178B" w:rsidRPr="001D7A89" w:rsidRDefault="0005178B" w:rsidP="0005178B">
            <w:pPr>
              <w:pStyle w:val="TekstTabeli"/>
              <w:rPr>
                <w:highlight w:val="yellow"/>
              </w:rPr>
            </w:pPr>
          </w:p>
        </w:tc>
        <w:tc>
          <w:tcPr>
            <w:tcW w:w="678" w:type="dxa"/>
            <w:shd w:val="clear" w:color="auto" w:fill="auto"/>
          </w:tcPr>
          <w:p w14:paraId="49ABA89B" w14:textId="77777777" w:rsidR="0005178B" w:rsidRPr="001D7A89" w:rsidRDefault="0005178B" w:rsidP="0005178B">
            <w:pPr>
              <w:pStyle w:val="TekstTabeli"/>
              <w:rPr>
                <w:highlight w:val="yellow"/>
              </w:rPr>
            </w:pPr>
          </w:p>
        </w:tc>
        <w:tc>
          <w:tcPr>
            <w:tcW w:w="396" w:type="dxa"/>
            <w:shd w:val="clear" w:color="auto" w:fill="auto"/>
          </w:tcPr>
          <w:p w14:paraId="59702EA7" w14:textId="77777777" w:rsidR="0005178B" w:rsidRPr="001D7A89" w:rsidRDefault="0005178B" w:rsidP="0005178B">
            <w:pPr>
              <w:pStyle w:val="TekstTabeli"/>
              <w:rPr>
                <w:highlight w:val="yellow"/>
              </w:rPr>
            </w:pPr>
          </w:p>
        </w:tc>
        <w:tc>
          <w:tcPr>
            <w:tcW w:w="678" w:type="dxa"/>
            <w:shd w:val="clear" w:color="auto" w:fill="auto"/>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shd w:val="clear" w:color="auto" w:fill="auto"/>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shd w:val="clear" w:color="auto" w:fill="auto"/>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shd w:val="clear" w:color="auto" w:fill="auto"/>
          </w:tcPr>
          <w:p w14:paraId="215359F3" w14:textId="77777777" w:rsidR="0005178B" w:rsidRPr="001D7A89" w:rsidRDefault="0005178B" w:rsidP="0005178B">
            <w:pPr>
              <w:pStyle w:val="TekstTabeli"/>
              <w:rPr>
                <w:highlight w:val="yellow"/>
              </w:rPr>
            </w:pPr>
          </w:p>
        </w:tc>
        <w:tc>
          <w:tcPr>
            <w:tcW w:w="678" w:type="dxa"/>
            <w:shd w:val="clear" w:color="auto" w:fill="auto"/>
          </w:tcPr>
          <w:p w14:paraId="15AE7800" w14:textId="77777777" w:rsidR="0005178B" w:rsidRPr="001D7A89" w:rsidRDefault="0005178B" w:rsidP="0005178B">
            <w:pPr>
              <w:pStyle w:val="TekstTabeli"/>
              <w:rPr>
                <w:highlight w:val="yellow"/>
              </w:rPr>
            </w:pPr>
          </w:p>
        </w:tc>
        <w:tc>
          <w:tcPr>
            <w:tcW w:w="396" w:type="dxa"/>
            <w:shd w:val="clear" w:color="auto" w:fill="auto"/>
          </w:tcPr>
          <w:p w14:paraId="613E5EBB" w14:textId="77777777" w:rsidR="0005178B" w:rsidRPr="001D7A89" w:rsidRDefault="0005178B" w:rsidP="0005178B">
            <w:pPr>
              <w:pStyle w:val="TekstTabeli"/>
              <w:rPr>
                <w:highlight w:val="yellow"/>
              </w:rPr>
            </w:pPr>
          </w:p>
        </w:tc>
        <w:tc>
          <w:tcPr>
            <w:tcW w:w="678" w:type="dxa"/>
            <w:shd w:val="clear" w:color="auto" w:fill="auto"/>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shd w:val="clear" w:color="auto" w:fill="auto"/>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shd w:val="clear" w:color="auto" w:fill="auto"/>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shd w:val="clear" w:color="auto" w:fill="auto"/>
          </w:tcPr>
          <w:p w14:paraId="190A97E8" w14:textId="77777777" w:rsidR="0005178B" w:rsidRPr="001D7A89" w:rsidRDefault="0005178B" w:rsidP="0005178B">
            <w:pPr>
              <w:pStyle w:val="TekstTabeli"/>
              <w:rPr>
                <w:highlight w:val="yellow"/>
              </w:rPr>
            </w:pPr>
          </w:p>
        </w:tc>
        <w:tc>
          <w:tcPr>
            <w:tcW w:w="678" w:type="dxa"/>
            <w:shd w:val="clear" w:color="auto" w:fill="auto"/>
          </w:tcPr>
          <w:p w14:paraId="46726EDB" w14:textId="77777777" w:rsidR="0005178B" w:rsidRPr="001D7A89" w:rsidRDefault="0005178B" w:rsidP="0005178B">
            <w:pPr>
              <w:pStyle w:val="TekstTabeli"/>
              <w:rPr>
                <w:highlight w:val="yellow"/>
              </w:rPr>
            </w:pPr>
          </w:p>
        </w:tc>
        <w:tc>
          <w:tcPr>
            <w:tcW w:w="396" w:type="dxa"/>
            <w:shd w:val="clear" w:color="auto" w:fill="auto"/>
          </w:tcPr>
          <w:p w14:paraId="2F139DA7" w14:textId="77777777" w:rsidR="0005178B" w:rsidRPr="001D7A89" w:rsidRDefault="0005178B" w:rsidP="0005178B">
            <w:pPr>
              <w:pStyle w:val="TekstTabeli"/>
              <w:rPr>
                <w:highlight w:val="yellow"/>
              </w:rPr>
            </w:pPr>
          </w:p>
        </w:tc>
        <w:tc>
          <w:tcPr>
            <w:tcW w:w="678" w:type="dxa"/>
            <w:shd w:val="clear" w:color="auto" w:fill="auto"/>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shd w:val="clear" w:color="auto" w:fill="auto"/>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shd w:val="clear" w:color="auto" w:fill="auto"/>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shd w:val="clear" w:color="auto" w:fill="auto"/>
          </w:tcPr>
          <w:p w14:paraId="526A371D" w14:textId="77777777" w:rsidR="0005178B" w:rsidRPr="001D7A89" w:rsidRDefault="0005178B" w:rsidP="0005178B">
            <w:pPr>
              <w:pStyle w:val="TekstTabeli"/>
              <w:rPr>
                <w:highlight w:val="yellow"/>
              </w:rPr>
            </w:pPr>
          </w:p>
        </w:tc>
        <w:tc>
          <w:tcPr>
            <w:tcW w:w="678" w:type="dxa"/>
            <w:shd w:val="clear" w:color="auto" w:fill="auto"/>
          </w:tcPr>
          <w:p w14:paraId="4FD1237C" w14:textId="77777777" w:rsidR="0005178B" w:rsidRPr="001D7A89" w:rsidRDefault="0005178B" w:rsidP="0005178B">
            <w:pPr>
              <w:pStyle w:val="TekstTabeli"/>
              <w:rPr>
                <w:highlight w:val="yellow"/>
              </w:rPr>
            </w:pPr>
          </w:p>
        </w:tc>
        <w:tc>
          <w:tcPr>
            <w:tcW w:w="396" w:type="dxa"/>
            <w:shd w:val="clear" w:color="auto" w:fill="auto"/>
          </w:tcPr>
          <w:p w14:paraId="254B1E9F" w14:textId="77777777" w:rsidR="0005178B" w:rsidRPr="001D7A89" w:rsidRDefault="0005178B" w:rsidP="0005178B">
            <w:pPr>
              <w:pStyle w:val="TekstTabeli"/>
              <w:rPr>
                <w:highlight w:val="yellow"/>
              </w:rPr>
            </w:pPr>
          </w:p>
        </w:tc>
        <w:tc>
          <w:tcPr>
            <w:tcW w:w="678" w:type="dxa"/>
            <w:shd w:val="clear" w:color="auto" w:fill="auto"/>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shd w:val="clear" w:color="auto" w:fill="auto"/>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shd w:val="clear" w:color="auto" w:fill="auto"/>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shd w:val="clear" w:color="auto" w:fill="auto"/>
          </w:tcPr>
          <w:p w14:paraId="084B623C" w14:textId="77777777" w:rsidR="0005178B" w:rsidRPr="001D7A89" w:rsidRDefault="0005178B" w:rsidP="0005178B">
            <w:pPr>
              <w:pStyle w:val="TekstTabeli"/>
              <w:rPr>
                <w:highlight w:val="yellow"/>
              </w:rPr>
            </w:pPr>
          </w:p>
        </w:tc>
        <w:tc>
          <w:tcPr>
            <w:tcW w:w="678" w:type="dxa"/>
            <w:shd w:val="clear" w:color="auto" w:fill="auto"/>
          </w:tcPr>
          <w:p w14:paraId="4F045C6E" w14:textId="77777777" w:rsidR="0005178B" w:rsidRPr="001D7A89" w:rsidRDefault="0005178B" w:rsidP="0005178B">
            <w:pPr>
              <w:pStyle w:val="TekstTabeli"/>
              <w:rPr>
                <w:highlight w:val="yellow"/>
              </w:rPr>
            </w:pPr>
          </w:p>
        </w:tc>
        <w:tc>
          <w:tcPr>
            <w:tcW w:w="396" w:type="dxa"/>
            <w:shd w:val="clear" w:color="auto" w:fill="auto"/>
          </w:tcPr>
          <w:p w14:paraId="755AD07C" w14:textId="77777777" w:rsidR="0005178B" w:rsidRPr="001D7A89" w:rsidRDefault="0005178B" w:rsidP="0005178B">
            <w:pPr>
              <w:pStyle w:val="TekstTabeli"/>
              <w:rPr>
                <w:highlight w:val="yellow"/>
              </w:rPr>
            </w:pPr>
          </w:p>
        </w:tc>
        <w:tc>
          <w:tcPr>
            <w:tcW w:w="678" w:type="dxa"/>
            <w:shd w:val="clear" w:color="auto" w:fill="auto"/>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shd w:val="clear" w:color="auto" w:fill="auto"/>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shd w:val="clear" w:color="auto" w:fill="auto"/>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shd w:val="clear" w:color="auto" w:fill="auto"/>
          </w:tcPr>
          <w:p w14:paraId="63EDDCDC" w14:textId="77777777" w:rsidR="00032411" w:rsidRPr="001D7A89" w:rsidRDefault="00032411" w:rsidP="0005178B">
            <w:pPr>
              <w:pStyle w:val="TekstTabeli"/>
              <w:rPr>
                <w:highlight w:val="yellow"/>
              </w:rPr>
            </w:pPr>
          </w:p>
        </w:tc>
        <w:tc>
          <w:tcPr>
            <w:tcW w:w="678" w:type="dxa"/>
            <w:shd w:val="clear" w:color="auto" w:fill="auto"/>
          </w:tcPr>
          <w:p w14:paraId="373ECA93" w14:textId="77777777" w:rsidR="00032411" w:rsidRPr="001D7A89" w:rsidRDefault="00032411" w:rsidP="0005178B">
            <w:pPr>
              <w:pStyle w:val="TekstTabeli"/>
              <w:rPr>
                <w:highlight w:val="yellow"/>
              </w:rPr>
            </w:pPr>
          </w:p>
        </w:tc>
        <w:tc>
          <w:tcPr>
            <w:tcW w:w="396" w:type="dxa"/>
            <w:shd w:val="clear" w:color="auto" w:fill="auto"/>
          </w:tcPr>
          <w:p w14:paraId="7EEE3D65" w14:textId="77777777" w:rsidR="00032411" w:rsidRPr="001D7A89" w:rsidRDefault="00032411" w:rsidP="0005178B">
            <w:pPr>
              <w:pStyle w:val="TekstTabeli"/>
              <w:rPr>
                <w:highlight w:val="yellow"/>
              </w:rPr>
            </w:pPr>
          </w:p>
        </w:tc>
        <w:tc>
          <w:tcPr>
            <w:tcW w:w="678" w:type="dxa"/>
            <w:shd w:val="clear" w:color="auto" w:fill="auto"/>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shd w:val="clear" w:color="auto" w:fill="auto"/>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shd w:val="clear" w:color="auto" w:fill="auto"/>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shd w:val="clear" w:color="auto" w:fill="auto"/>
          </w:tcPr>
          <w:p w14:paraId="3C4D5AB4" w14:textId="77777777" w:rsidR="00032411" w:rsidRPr="001D7A89" w:rsidRDefault="00032411" w:rsidP="0005178B">
            <w:pPr>
              <w:pStyle w:val="TekstTabeli"/>
              <w:rPr>
                <w:highlight w:val="yellow"/>
              </w:rPr>
            </w:pPr>
          </w:p>
        </w:tc>
        <w:tc>
          <w:tcPr>
            <w:tcW w:w="678" w:type="dxa"/>
            <w:shd w:val="clear" w:color="auto" w:fill="auto"/>
          </w:tcPr>
          <w:p w14:paraId="7E9D6D40" w14:textId="77777777" w:rsidR="00032411" w:rsidRPr="001D7A89" w:rsidRDefault="00032411" w:rsidP="0005178B">
            <w:pPr>
              <w:pStyle w:val="TekstTabeli"/>
              <w:rPr>
                <w:highlight w:val="yellow"/>
              </w:rPr>
            </w:pPr>
          </w:p>
        </w:tc>
        <w:tc>
          <w:tcPr>
            <w:tcW w:w="396" w:type="dxa"/>
            <w:shd w:val="clear" w:color="auto" w:fill="auto"/>
          </w:tcPr>
          <w:p w14:paraId="7875237D" w14:textId="77777777" w:rsidR="00032411" w:rsidRPr="001D7A89" w:rsidRDefault="00032411" w:rsidP="0005178B">
            <w:pPr>
              <w:pStyle w:val="TekstTabeli"/>
              <w:rPr>
                <w:highlight w:val="yellow"/>
              </w:rPr>
            </w:pPr>
          </w:p>
        </w:tc>
        <w:tc>
          <w:tcPr>
            <w:tcW w:w="678" w:type="dxa"/>
            <w:shd w:val="clear" w:color="auto" w:fill="auto"/>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shd w:val="clear" w:color="auto" w:fill="auto"/>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shd w:val="clear" w:color="auto" w:fill="auto"/>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shd w:val="clear" w:color="auto" w:fill="auto"/>
          </w:tcPr>
          <w:p w14:paraId="77B9C885" w14:textId="77777777" w:rsidR="00032411" w:rsidRPr="001D7A89" w:rsidRDefault="00032411" w:rsidP="0005178B">
            <w:pPr>
              <w:pStyle w:val="TekstTabeli"/>
              <w:rPr>
                <w:highlight w:val="yellow"/>
              </w:rPr>
            </w:pPr>
          </w:p>
        </w:tc>
        <w:tc>
          <w:tcPr>
            <w:tcW w:w="678" w:type="dxa"/>
            <w:shd w:val="clear" w:color="auto" w:fill="auto"/>
          </w:tcPr>
          <w:p w14:paraId="2D4E8609" w14:textId="77777777" w:rsidR="00032411" w:rsidRPr="001D7A89" w:rsidRDefault="00032411" w:rsidP="0005178B">
            <w:pPr>
              <w:pStyle w:val="TekstTabeli"/>
              <w:rPr>
                <w:highlight w:val="yellow"/>
              </w:rPr>
            </w:pPr>
          </w:p>
        </w:tc>
        <w:tc>
          <w:tcPr>
            <w:tcW w:w="396" w:type="dxa"/>
            <w:shd w:val="clear" w:color="auto" w:fill="auto"/>
          </w:tcPr>
          <w:p w14:paraId="3878DA84" w14:textId="77777777" w:rsidR="00032411" w:rsidRPr="001D7A89" w:rsidRDefault="00032411" w:rsidP="0005178B">
            <w:pPr>
              <w:pStyle w:val="TekstTabeli"/>
              <w:rPr>
                <w:highlight w:val="yellow"/>
              </w:rPr>
            </w:pPr>
          </w:p>
        </w:tc>
        <w:tc>
          <w:tcPr>
            <w:tcW w:w="678" w:type="dxa"/>
            <w:shd w:val="clear" w:color="auto" w:fill="auto"/>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shd w:val="clear" w:color="auto" w:fill="auto"/>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shd w:val="clear" w:color="auto" w:fill="auto"/>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shd w:val="clear" w:color="auto" w:fill="auto"/>
          </w:tcPr>
          <w:p w14:paraId="2476032A" w14:textId="77777777" w:rsidR="00032411" w:rsidRPr="001D7A89" w:rsidRDefault="00032411" w:rsidP="0005178B">
            <w:pPr>
              <w:pStyle w:val="TekstTabeli"/>
              <w:rPr>
                <w:highlight w:val="yellow"/>
              </w:rPr>
            </w:pPr>
          </w:p>
        </w:tc>
        <w:tc>
          <w:tcPr>
            <w:tcW w:w="678" w:type="dxa"/>
            <w:shd w:val="clear" w:color="auto" w:fill="auto"/>
          </w:tcPr>
          <w:p w14:paraId="5E642EAF" w14:textId="77777777" w:rsidR="00032411" w:rsidRPr="001D7A89" w:rsidRDefault="00032411" w:rsidP="0005178B">
            <w:pPr>
              <w:pStyle w:val="TekstTabeli"/>
              <w:rPr>
                <w:highlight w:val="yellow"/>
              </w:rPr>
            </w:pPr>
          </w:p>
        </w:tc>
        <w:tc>
          <w:tcPr>
            <w:tcW w:w="396" w:type="dxa"/>
            <w:shd w:val="clear" w:color="auto" w:fill="auto"/>
          </w:tcPr>
          <w:p w14:paraId="445FD3E7" w14:textId="77777777" w:rsidR="00032411" w:rsidRPr="001D7A89" w:rsidRDefault="00032411" w:rsidP="0005178B">
            <w:pPr>
              <w:pStyle w:val="TekstTabeli"/>
              <w:rPr>
                <w:highlight w:val="yellow"/>
              </w:rPr>
            </w:pPr>
          </w:p>
        </w:tc>
        <w:tc>
          <w:tcPr>
            <w:tcW w:w="678" w:type="dxa"/>
            <w:shd w:val="clear" w:color="auto" w:fill="auto"/>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shd w:val="clear" w:color="auto" w:fill="auto"/>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shd w:val="clear" w:color="auto" w:fill="auto"/>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shd w:val="clear" w:color="auto" w:fill="auto"/>
          </w:tcPr>
          <w:p w14:paraId="69EBDB09" w14:textId="77777777" w:rsidR="00032411" w:rsidRPr="001D7A89" w:rsidRDefault="00032411" w:rsidP="0005178B">
            <w:pPr>
              <w:pStyle w:val="TekstTabeli"/>
              <w:rPr>
                <w:highlight w:val="yellow"/>
              </w:rPr>
            </w:pPr>
          </w:p>
        </w:tc>
        <w:tc>
          <w:tcPr>
            <w:tcW w:w="678" w:type="dxa"/>
            <w:shd w:val="clear" w:color="auto" w:fill="auto"/>
          </w:tcPr>
          <w:p w14:paraId="183EE960" w14:textId="77777777" w:rsidR="00032411" w:rsidRPr="001D7A89" w:rsidRDefault="00032411" w:rsidP="0005178B">
            <w:pPr>
              <w:pStyle w:val="TekstTabeli"/>
              <w:rPr>
                <w:highlight w:val="yellow"/>
              </w:rPr>
            </w:pPr>
          </w:p>
        </w:tc>
        <w:tc>
          <w:tcPr>
            <w:tcW w:w="396" w:type="dxa"/>
            <w:shd w:val="clear" w:color="auto" w:fill="auto"/>
          </w:tcPr>
          <w:p w14:paraId="408BBA14" w14:textId="77777777" w:rsidR="00032411" w:rsidRPr="001D7A89" w:rsidRDefault="00032411" w:rsidP="0005178B">
            <w:pPr>
              <w:pStyle w:val="TekstTabeli"/>
              <w:rPr>
                <w:highlight w:val="yellow"/>
              </w:rPr>
            </w:pPr>
          </w:p>
        </w:tc>
        <w:tc>
          <w:tcPr>
            <w:tcW w:w="678" w:type="dxa"/>
            <w:shd w:val="clear" w:color="auto" w:fill="auto"/>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shd w:val="clear" w:color="auto" w:fill="auto"/>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shd w:val="clear" w:color="auto" w:fill="auto"/>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shd w:val="clear" w:color="auto" w:fill="auto"/>
          </w:tcPr>
          <w:p w14:paraId="1EB00DEB" w14:textId="77777777" w:rsidR="00032411" w:rsidRPr="001D7A89" w:rsidRDefault="00032411" w:rsidP="0005178B">
            <w:pPr>
              <w:pStyle w:val="TekstTabeli"/>
              <w:rPr>
                <w:highlight w:val="yellow"/>
              </w:rPr>
            </w:pPr>
          </w:p>
        </w:tc>
        <w:tc>
          <w:tcPr>
            <w:tcW w:w="678" w:type="dxa"/>
            <w:shd w:val="clear" w:color="auto" w:fill="auto"/>
          </w:tcPr>
          <w:p w14:paraId="6312B168" w14:textId="77777777" w:rsidR="00032411" w:rsidRPr="001D7A89" w:rsidRDefault="00032411" w:rsidP="0005178B">
            <w:pPr>
              <w:pStyle w:val="TekstTabeli"/>
              <w:rPr>
                <w:highlight w:val="yellow"/>
              </w:rPr>
            </w:pPr>
          </w:p>
        </w:tc>
        <w:tc>
          <w:tcPr>
            <w:tcW w:w="396" w:type="dxa"/>
            <w:shd w:val="clear" w:color="auto" w:fill="auto"/>
          </w:tcPr>
          <w:p w14:paraId="5F2CD618" w14:textId="77777777" w:rsidR="00032411" w:rsidRPr="001D7A89" w:rsidRDefault="00032411" w:rsidP="0005178B">
            <w:pPr>
              <w:pStyle w:val="TekstTabeli"/>
              <w:rPr>
                <w:highlight w:val="yellow"/>
              </w:rPr>
            </w:pPr>
          </w:p>
        </w:tc>
        <w:tc>
          <w:tcPr>
            <w:tcW w:w="678" w:type="dxa"/>
            <w:shd w:val="clear" w:color="auto" w:fill="auto"/>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shd w:val="clear" w:color="auto" w:fill="auto"/>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shd w:val="clear" w:color="auto" w:fill="auto"/>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shd w:val="clear" w:color="auto" w:fill="auto"/>
          </w:tcPr>
          <w:p w14:paraId="0F2E3479" w14:textId="77777777" w:rsidR="00032411" w:rsidRPr="001D7A89" w:rsidRDefault="00032411" w:rsidP="0005178B">
            <w:pPr>
              <w:pStyle w:val="TekstTabeli"/>
              <w:rPr>
                <w:highlight w:val="yellow"/>
              </w:rPr>
            </w:pPr>
          </w:p>
        </w:tc>
        <w:tc>
          <w:tcPr>
            <w:tcW w:w="678" w:type="dxa"/>
            <w:shd w:val="clear" w:color="auto" w:fill="auto"/>
          </w:tcPr>
          <w:p w14:paraId="7A9FB83B" w14:textId="77777777" w:rsidR="00032411" w:rsidRPr="001D7A89" w:rsidRDefault="00032411" w:rsidP="0005178B">
            <w:pPr>
              <w:pStyle w:val="TekstTabeli"/>
              <w:rPr>
                <w:highlight w:val="yellow"/>
              </w:rPr>
            </w:pPr>
          </w:p>
        </w:tc>
        <w:tc>
          <w:tcPr>
            <w:tcW w:w="396" w:type="dxa"/>
            <w:shd w:val="clear" w:color="auto" w:fill="auto"/>
          </w:tcPr>
          <w:p w14:paraId="5C6BAB10" w14:textId="77777777" w:rsidR="00032411" w:rsidRPr="001D7A89" w:rsidRDefault="00032411" w:rsidP="0005178B">
            <w:pPr>
              <w:pStyle w:val="TekstTabeli"/>
              <w:rPr>
                <w:highlight w:val="yellow"/>
              </w:rPr>
            </w:pPr>
          </w:p>
        </w:tc>
        <w:tc>
          <w:tcPr>
            <w:tcW w:w="678" w:type="dxa"/>
            <w:shd w:val="clear" w:color="auto" w:fill="auto"/>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shd w:val="clear" w:color="auto" w:fill="auto"/>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shd w:val="clear" w:color="auto" w:fill="auto"/>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shd w:val="clear" w:color="auto" w:fill="auto"/>
          </w:tcPr>
          <w:p w14:paraId="12B7005B" w14:textId="77777777" w:rsidR="00032411" w:rsidRPr="001D7A89" w:rsidRDefault="00032411" w:rsidP="001D2950">
            <w:pPr>
              <w:pStyle w:val="TekstTabeli"/>
              <w:keepNext/>
              <w:rPr>
                <w:highlight w:val="yellow"/>
              </w:rPr>
            </w:pPr>
          </w:p>
        </w:tc>
        <w:tc>
          <w:tcPr>
            <w:tcW w:w="678" w:type="dxa"/>
            <w:shd w:val="clear" w:color="auto" w:fill="auto"/>
          </w:tcPr>
          <w:p w14:paraId="11955B8F" w14:textId="77777777" w:rsidR="00032411" w:rsidRPr="001D7A89" w:rsidRDefault="00032411" w:rsidP="001D2950">
            <w:pPr>
              <w:pStyle w:val="TekstTabeli"/>
              <w:keepNext/>
              <w:rPr>
                <w:highlight w:val="yellow"/>
              </w:rPr>
            </w:pPr>
          </w:p>
        </w:tc>
        <w:tc>
          <w:tcPr>
            <w:tcW w:w="396" w:type="dxa"/>
            <w:shd w:val="clear" w:color="auto" w:fill="auto"/>
          </w:tcPr>
          <w:p w14:paraId="29E62EC7" w14:textId="77777777" w:rsidR="00032411" w:rsidRPr="001D7A89" w:rsidRDefault="00032411" w:rsidP="001D2950">
            <w:pPr>
              <w:pStyle w:val="TekstTabeli"/>
              <w:keepNext/>
              <w:rPr>
                <w:highlight w:val="yellow"/>
              </w:rPr>
            </w:pPr>
          </w:p>
        </w:tc>
        <w:tc>
          <w:tcPr>
            <w:tcW w:w="678" w:type="dxa"/>
            <w:shd w:val="clear" w:color="auto" w:fill="auto"/>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9402F6" w:rsidRPr="001D7A89">
        <w:rPr>
          <w:highlight w:val="yellow"/>
        </w:rPr>
      </w:r>
      <w:r w:rsidR="001D7A89">
        <w:rPr>
          <w:highlight w:val="yellow"/>
        </w:rPr>
        <w:instrText xml:space="preserve"> \* MERGEFORMAT </w:instrText>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9402F6" w:rsidRPr="001D7A89">
        <w:rPr>
          <w:highlight w:val="yellow"/>
        </w:rPr>
      </w:r>
      <w:r w:rsidR="001D7A89">
        <w:rPr>
          <w:highlight w:val="yellow"/>
        </w:rPr>
        <w:instrText xml:space="preserve"> \* MERGEFORMAT </w:instrText>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1D7A89" w:rsidRDefault="001D7A89" w:rsidP="001D7A89">
      <w:r w:rsidRPr="001D7A89">
        <w:rPr>
          <w:b/>
          <w:bCs/>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1D7A89" w:rsidRDefault="001D7A89" w:rsidP="001D7A89">
            <w:pPr>
              <w:rPr>
                <w:b/>
                <w:bCs/>
              </w:rPr>
            </w:pPr>
            <w:r w:rsidRPr="001D7A89">
              <w:rPr>
                <w:b/>
                <w:bCs/>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1D7A89"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1D7A89" w:rsidRDefault="001D7A89" w:rsidP="001D7A89">
            <w:r w:rsidRPr="001D7A89">
              <w:t>Is dialogue with stakeholders part of the university's organizational culture?</w:t>
            </w:r>
          </w:p>
        </w:tc>
        <w:tc>
          <w:tcPr>
            <w:tcW w:w="0" w:type="auto"/>
            <w:vAlign w:val="center"/>
            <w:hideMark/>
          </w:tcPr>
          <w:p w14:paraId="4A78B90C" w14:textId="77777777" w:rsidR="001D7A89" w:rsidRPr="001D7A89" w:rsidRDefault="001D7A89" w:rsidP="001D7A89"/>
        </w:tc>
        <w:tc>
          <w:tcPr>
            <w:tcW w:w="0" w:type="auto"/>
            <w:vAlign w:val="center"/>
            <w:hideMark/>
          </w:tcPr>
          <w:p w14:paraId="145FEE62" w14:textId="77777777" w:rsidR="001D7A89" w:rsidRPr="001D7A89" w:rsidRDefault="001D7A89" w:rsidP="001D7A89"/>
        </w:tc>
        <w:tc>
          <w:tcPr>
            <w:tcW w:w="0" w:type="auto"/>
            <w:vAlign w:val="center"/>
            <w:hideMark/>
          </w:tcPr>
          <w:p w14:paraId="3F48EF8E" w14:textId="77777777" w:rsidR="001D7A89" w:rsidRPr="001D7A89" w:rsidRDefault="001D7A89" w:rsidP="001D7A89"/>
        </w:tc>
        <w:tc>
          <w:tcPr>
            <w:tcW w:w="0" w:type="auto"/>
            <w:vAlign w:val="center"/>
            <w:hideMark/>
          </w:tcPr>
          <w:p w14:paraId="6C1AFF23" w14:textId="77777777" w:rsidR="001D7A89" w:rsidRPr="001D7A89" w:rsidRDefault="001D7A89" w:rsidP="001D7A89"/>
        </w:tc>
      </w:tr>
      <w:tr w:rsidR="001D7A89" w:rsidRPr="001D7A89"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1D7A89" w:rsidRDefault="001D7A89" w:rsidP="001D7A89">
            <w:r w:rsidRPr="001D7A89">
              <w:t>Do stakeholders have access to information about the university and its activities?</w:t>
            </w:r>
          </w:p>
        </w:tc>
        <w:tc>
          <w:tcPr>
            <w:tcW w:w="0" w:type="auto"/>
            <w:vAlign w:val="center"/>
            <w:hideMark/>
          </w:tcPr>
          <w:p w14:paraId="58EC6E58" w14:textId="77777777" w:rsidR="001D7A89" w:rsidRPr="001D7A89" w:rsidRDefault="001D7A89" w:rsidP="001D7A89"/>
        </w:tc>
        <w:tc>
          <w:tcPr>
            <w:tcW w:w="0" w:type="auto"/>
            <w:vAlign w:val="center"/>
            <w:hideMark/>
          </w:tcPr>
          <w:p w14:paraId="0151F9D1" w14:textId="77777777" w:rsidR="001D7A89" w:rsidRPr="001D7A89" w:rsidRDefault="001D7A89" w:rsidP="001D7A89"/>
        </w:tc>
        <w:tc>
          <w:tcPr>
            <w:tcW w:w="0" w:type="auto"/>
            <w:vAlign w:val="center"/>
            <w:hideMark/>
          </w:tcPr>
          <w:p w14:paraId="40E98438" w14:textId="77777777" w:rsidR="001D7A89" w:rsidRPr="001D7A89" w:rsidRDefault="001D7A89" w:rsidP="001D7A89"/>
        </w:tc>
        <w:tc>
          <w:tcPr>
            <w:tcW w:w="0" w:type="auto"/>
            <w:vAlign w:val="center"/>
            <w:hideMark/>
          </w:tcPr>
          <w:p w14:paraId="59822226" w14:textId="77777777" w:rsidR="001D7A89" w:rsidRPr="001D7A89" w:rsidRDefault="001D7A89" w:rsidP="001D7A89"/>
        </w:tc>
      </w:tr>
      <w:tr w:rsidR="001D7A89" w:rsidRPr="001D7A89"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1D7A89" w:rsidRDefault="001D7A89" w:rsidP="001D7A89">
            <w:r w:rsidRPr="001D7A89">
              <w:t>Do stakeholders have access to the contact information of the person responsible for stakeholder relations?</w:t>
            </w:r>
          </w:p>
        </w:tc>
        <w:tc>
          <w:tcPr>
            <w:tcW w:w="0" w:type="auto"/>
            <w:vAlign w:val="center"/>
            <w:hideMark/>
          </w:tcPr>
          <w:p w14:paraId="49581634" w14:textId="77777777" w:rsidR="001D7A89" w:rsidRPr="001D7A89" w:rsidRDefault="001D7A89" w:rsidP="001D7A89"/>
        </w:tc>
        <w:tc>
          <w:tcPr>
            <w:tcW w:w="0" w:type="auto"/>
            <w:vAlign w:val="center"/>
            <w:hideMark/>
          </w:tcPr>
          <w:p w14:paraId="535897DD" w14:textId="77777777" w:rsidR="001D7A89" w:rsidRPr="001D7A89" w:rsidRDefault="001D7A89" w:rsidP="001D7A89"/>
        </w:tc>
        <w:tc>
          <w:tcPr>
            <w:tcW w:w="0" w:type="auto"/>
            <w:vAlign w:val="center"/>
            <w:hideMark/>
          </w:tcPr>
          <w:p w14:paraId="08C6E45D" w14:textId="77777777" w:rsidR="001D7A89" w:rsidRPr="001D7A89" w:rsidRDefault="001D7A89" w:rsidP="001D7A89"/>
        </w:tc>
        <w:tc>
          <w:tcPr>
            <w:tcW w:w="0" w:type="auto"/>
            <w:vAlign w:val="center"/>
            <w:hideMark/>
          </w:tcPr>
          <w:p w14:paraId="5133668D" w14:textId="77777777" w:rsidR="001D7A89" w:rsidRPr="001D7A89" w:rsidRDefault="001D7A89" w:rsidP="001D7A89"/>
        </w:tc>
      </w:tr>
      <w:tr w:rsidR="001D7A89" w:rsidRPr="001D7A89"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1D7A89" w:rsidRDefault="001D7A89" w:rsidP="001D7A89">
            <w:r w:rsidRPr="001D7A89">
              <w:t>Have the basic needs and interests of stakeholders been identified?</w:t>
            </w:r>
          </w:p>
        </w:tc>
        <w:tc>
          <w:tcPr>
            <w:tcW w:w="0" w:type="auto"/>
            <w:vAlign w:val="center"/>
            <w:hideMark/>
          </w:tcPr>
          <w:p w14:paraId="2C19061D" w14:textId="77777777" w:rsidR="001D7A89" w:rsidRPr="001D7A89" w:rsidRDefault="001D7A89" w:rsidP="001D7A89"/>
        </w:tc>
        <w:tc>
          <w:tcPr>
            <w:tcW w:w="0" w:type="auto"/>
            <w:vAlign w:val="center"/>
            <w:hideMark/>
          </w:tcPr>
          <w:p w14:paraId="570C49E5" w14:textId="77777777" w:rsidR="001D7A89" w:rsidRPr="001D7A89" w:rsidRDefault="001D7A89" w:rsidP="001D7A89"/>
        </w:tc>
        <w:tc>
          <w:tcPr>
            <w:tcW w:w="0" w:type="auto"/>
            <w:vAlign w:val="center"/>
            <w:hideMark/>
          </w:tcPr>
          <w:p w14:paraId="0D7BBB59" w14:textId="77777777" w:rsidR="001D7A89" w:rsidRPr="001D7A89" w:rsidRDefault="001D7A89" w:rsidP="001D7A89"/>
        </w:tc>
        <w:tc>
          <w:tcPr>
            <w:tcW w:w="0" w:type="auto"/>
            <w:vAlign w:val="center"/>
            <w:hideMark/>
          </w:tcPr>
          <w:p w14:paraId="5ECF010C" w14:textId="77777777" w:rsidR="001D7A89" w:rsidRPr="001D7A89" w:rsidRDefault="001D7A89" w:rsidP="001D7A89"/>
        </w:tc>
      </w:tr>
      <w:tr w:rsidR="001D7A89" w:rsidRPr="001D7A89"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1D7A89" w:rsidRDefault="001D7A89" w:rsidP="001D7A89">
            <w:r w:rsidRPr="001D7A89">
              <w:t>Has a stakeholder engagement policy been developed?</w:t>
            </w:r>
          </w:p>
        </w:tc>
        <w:tc>
          <w:tcPr>
            <w:tcW w:w="0" w:type="auto"/>
            <w:vAlign w:val="center"/>
            <w:hideMark/>
          </w:tcPr>
          <w:p w14:paraId="0FE54349" w14:textId="77777777" w:rsidR="001D7A89" w:rsidRPr="001D7A89" w:rsidRDefault="001D7A89" w:rsidP="001D7A89"/>
        </w:tc>
        <w:tc>
          <w:tcPr>
            <w:tcW w:w="0" w:type="auto"/>
            <w:vAlign w:val="center"/>
            <w:hideMark/>
          </w:tcPr>
          <w:p w14:paraId="69531059" w14:textId="77777777" w:rsidR="001D7A89" w:rsidRPr="001D7A89" w:rsidRDefault="001D7A89" w:rsidP="001D7A89"/>
        </w:tc>
        <w:tc>
          <w:tcPr>
            <w:tcW w:w="0" w:type="auto"/>
            <w:vAlign w:val="center"/>
            <w:hideMark/>
          </w:tcPr>
          <w:p w14:paraId="32A71574" w14:textId="77777777" w:rsidR="001D7A89" w:rsidRPr="001D7A89" w:rsidRDefault="001D7A89" w:rsidP="001D7A89"/>
        </w:tc>
        <w:tc>
          <w:tcPr>
            <w:tcW w:w="0" w:type="auto"/>
            <w:vAlign w:val="center"/>
            <w:hideMark/>
          </w:tcPr>
          <w:p w14:paraId="4EEEC4ED" w14:textId="77777777" w:rsidR="001D7A89" w:rsidRPr="001D7A89" w:rsidRDefault="001D7A89" w:rsidP="001D7A89"/>
        </w:tc>
      </w:tr>
      <w:tr w:rsidR="001D7A89" w:rsidRPr="001D7A89"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1D7A89" w:rsidRDefault="001D7A89" w:rsidP="001D7A89">
            <w:r w:rsidRPr="001D7A89">
              <w:t>Are there methods for checking the effectiveness of cooperation with stakeholders?</w:t>
            </w:r>
          </w:p>
        </w:tc>
        <w:tc>
          <w:tcPr>
            <w:tcW w:w="0" w:type="auto"/>
            <w:vAlign w:val="center"/>
            <w:hideMark/>
          </w:tcPr>
          <w:p w14:paraId="0171A72C" w14:textId="77777777" w:rsidR="001D7A89" w:rsidRPr="001D7A89" w:rsidRDefault="001D7A89" w:rsidP="001D7A89"/>
        </w:tc>
        <w:tc>
          <w:tcPr>
            <w:tcW w:w="0" w:type="auto"/>
            <w:vAlign w:val="center"/>
            <w:hideMark/>
          </w:tcPr>
          <w:p w14:paraId="0026F86A" w14:textId="77777777" w:rsidR="001D7A89" w:rsidRPr="001D7A89" w:rsidRDefault="001D7A89" w:rsidP="001D7A89"/>
        </w:tc>
        <w:tc>
          <w:tcPr>
            <w:tcW w:w="0" w:type="auto"/>
            <w:vAlign w:val="center"/>
            <w:hideMark/>
          </w:tcPr>
          <w:p w14:paraId="72149B2D" w14:textId="77777777" w:rsidR="001D7A89" w:rsidRPr="001D7A89" w:rsidRDefault="001D7A89" w:rsidP="001D7A89"/>
        </w:tc>
        <w:tc>
          <w:tcPr>
            <w:tcW w:w="0" w:type="auto"/>
            <w:vAlign w:val="center"/>
            <w:hideMark/>
          </w:tcPr>
          <w:p w14:paraId="1B91FA2E" w14:textId="77777777" w:rsidR="001D7A89" w:rsidRPr="001D7A89" w:rsidRDefault="001D7A89" w:rsidP="001D7A89"/>
        </w:tc>
      </w:tr>
      <w:tr w:rsidR="001D7A89" w:rsidRPr="001D7A89"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1D7A89" w:rsidRDefault="001D7A89" w:rsidP="001D7A89">
            <w:r w:rsidRPr="001D7A89">
              <w:t>Do stakeholders understand the decision-making process at the university?</w:t>
            </w:r>
          </w:p>
        </w:tc>
        <w:tc>
          <w:tcPr>
            <w:tcW w:w="0" w:type="auto"/>
            <w:vAlign w:val="center"/>
            <w:hideMark/>
          </w:tcPr>
          <w:p w14:paraId="2F31827C" w14:textId="77777777" w:rsidR="001D7A89" w:rsidRPr="001D7A89" w:rsidRDefault="001D7A89" w:rsidP="001D7A89"/>
        </w:tc>
        <w:tc>
          <w:tcPr>
            <w:tcW w:w="0" w:type="auto"/>
            <w:vAlign w:val="center"/>
            <w:hideMark/>
          </w:tcPr>
          <w:p w14:paraId="19679AA7" w14:textId="77777777" w:rsidR="001D7A89" w:rsidRPr="001D7A89" w:rsidRDefault="001D7A89" w:rsidP="001D7A89"/>
        </w:tc>
        <w:tc>
          <w:tcPr>
            <w:tcW w:w="0" w:type="auto"/>
            <w:vAlign w:val="center"/>
            <w:hideMark/>
          </w:tcPr>
          <w:p w14:paraId="36A4B6B6" w14:textId="77777777" w:rsidR="001D7A89" w:rsidRPr="001D7A89" w:rsidRDefault="001D7A89" w:rsidP="001D7A89"/>
        </w:tc>
        <w:tc>
          <w:tcPr>
            <w:tcW w:w="0" w:type="auto"/>
            <w:vAlign w:val="center"/>
            <w:hideMark/>
          </w:tcPr>
          <w:p w14:paraId="680226E0" w14:textId="77777777" w:rsidR="001D7A89" w:rsidRPr="001D7A89" w:rsidRDefault="001D7A89" w:rsidP="001D7A89"/>
        </w:tc>
      </w:tr>
      <w:tr w:rsidR="001D7A89" w:rsidRPr="001D7A89"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1D7A89" w:rsidRDefault="001D7A89" w:rsidP="001D7A89">
            <w:r w:rsidRPr="001D7A89">
              <w:t>Are stakeholders involved in the phase of developing changes (solutions)?</w:t>
            </w:r>
          </w:p>
        </w:tc>
        <w:tc>
          <w:tcPr>
            <w:tcW w:w="0" w:type="auto"/>
            <w:vAlign w:val="center"/>
            <w:hideMark/>
          </w:tcPr>
          <w:p w14:paraId="28B35912" w14:textId="77777777" w:rsidR="001D7A89" w:rsidRPr="001D7A89" w:rsidRDefault="001D7A89" w:rsidP="001D7A89"/>
        </w:tc>
        <w:tc>
          <w:tcPr>
            <w:tcW w:w="0" w:type="auto"/>
            <w:vAlign w:val="center"/>
            <w:hideMark/>
          </w:tcPr>
          <w:p w14:paraId="036CBDA4" w14:textId="77777777" w:rsidR="001D7A89" w:rsidRPr="001D7A89" w:rsidRDefault="001D7A89" w:rsidP="001D7A89"/>
        </w:tc>
        <w:tc>
          <w:tcPr>
            <w:tcW w:w="0" w:type="auto"/>
            <w:vAlign w:val="center"/>
            <w:hideMark/>
          </w:tcPr>
          <w:p w14:paraId="7DB3F598" w14:textId="77777777" w:rsidR="001D7A89" w:rsidRPr="001D7A89" w:rsidRDefault="001D7A89" w:rsidP="001D7A89"/>
        </w:tc>
        <w:tc>
          <w:tcPr>
            <w:tcW w:w="0" w:type="auto"/>
            <w:vAlign w:val="center"/>
            <w:hideMark/>
          </w:tcPr>
          <w:p w14:paraId="7BE1D12F" w14:textId="77777777" w:rsidR="001D7A89" w:rsidRPr="001D7A89" w:rsidRDefault="001D7A89" w:rsidP="001D7A89"/>
        </w:tc>
      </w:tr>
      <w:tr w:rsidR="001D7A89" w:rsidRPr="001D7A89"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1D7A89" w:rsidRDefault="001D7A89" w:rsidP="001D7A89">
            <w:r w:rsidRPr="001D7A89">
              <w:t>Are meetings with stakeholders documented?</w:t>
            </w:r>
          </w:p>
        </w:tc>
        <w:tc>
          <w:tcPr>
            <w:tcW w:w="0" w:type="auto"/>
            <w:vAlign w:val="center"/>
            <w:hideMark/>
          </w:tcPr>
          <w:p w14:paraId="74953AEE" w14:textId="77777777" w:rsidR="001D7A89" w:rsidRPr="001D7A89" w:rsidRDefault="001D7A89" w:rsidP="001D7A89"/>
        </w:tc>
        <w:tc>
          <w:tcPr>
            <w:tcW w:w="0" w:type="auto"/>
            <w:vAlign w:val="center"/>
            <w:hideMark/>
          </w:tcPr>
          <w:p w14:paraId="1C02B53F" w14:textId="77777777" w:rsidR="001D7A89" w:rsidRPr="001D7A89" w:rsidRDefault="001D7A89" w:rsidP="001D7A89"/>
        </w:tc>
        <w:tc>
          <w:tcPr>
            <w:tcW w:w="0" w:type="auto"/>
            <w:vAlign w:val="center"/>
            <w:hideMark/>
          </w:tcPr>
          <w:p w14:paraId="2EF0043C" w14:textId="77777777" w:rsidR="001D7A89" w:rsidRPr="001D7A89" w:rsidRDefault="001D7A89" w:rsidP="001D7A89"/>
        </w:tc>
        <w:tc>
          <w:tcPr>
            <w:tcW w:w="0" w:type="auto"/>
            <w:vAlign w:val="center"/>
            <w:hideMark/>
          </w:tcPr>
          <w:p w14:paraId="48DF3D2D" w14:textId="77777777" w:rsidR="001D7A89" w:rsidRPr="001D7A89" w:rsidRDefault="001D7A89" w:rsidP="001D7A89"/>
        </w:tc>
      </w:tr>
      <w:tr w:rsidR="001D7A89" w:rsidRPr="001D7A89"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1D7A89" w:rsidRDefault="001D7A89" w:rsidP="001D7A89">
            <w:r w:rsidRPr="001D7A89">
              <w:t>Is consultation with stakeholders available?</w:t>
            </w:r>
          </w:p>
        </w:tc>
        <w:tc>
          <w:tcPr>
            <w:tcW w:w="0" w:type="auto"/>
            <w:vAlign w:val="center"/>
            <w:hideMark/>
          </w:tcPr>
          <w:p w14:paraId="04AD458F" w14:textId="77777777" w:rsidR="001D7A89" w:rsidRPr="001D7A89" w:rsidRDefault="001D7A89" w:rsidP="001D7A89"/>
        </w:tc>
        <w:tc>
          <w:tcPr>
            <w:tcW w:w="0" w:type="auto"/>
            <w:vAlign w:val="center"/>
            <w:hideMark/>
          </w:tcPr>
          <w:p w14:paraId="06523DF8" w14:textId="77777777" w:rsidR="001D7A89" w:rsidRPr="001D7A89" w:rsidRDefault="001D7A89" w:rsidP="001D7A89"/>
        </w:tc>
        <w:tc>
          <w:tcPr>
            <w:tcW w:w="0" w:type="auto"/>
            <w:vAlign w:val="center"/>
            <w:hideMark/>
          </w:tcPr>
          <w:p w14:paraId="1C1FFD5B" w14:textId="77777777" w:rsidR="001D7A89" w:rsidRPr="001D7A89" w:rsidRDefault="001D7A89" w:rsidP="001D7A89"/>
        </w:tc>
        <w:tc>
          <w:tcPr>
            <w:tcW w:w="0" w:type="auto"/>
            <w:vAlign w:val="center"/>
            <w:hideMark/>
          </w:tcPr>
          <w:p w14:paraId="1247509F" w14:textId="77777777" w:rsidR="001D7A89" w:rsidRPr="001D7A89" w:rsidRDefault="001D7A89" w:rsidP="001D7A89"/>
        </w:tc>
      </w:tr>
      <w:tr w:rsidR="001D7A89" w:rsidRPr="001D7A89"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1D7A89" w:rsidRDefault="001D7A89" w:rsidP="001D7A89">
            <w:r w:rsidRPr="001D7A89">
              <w:t>Are stakeholders informed about the implementation of the university's social responsibility?</w:t>
            </w:r>
          </w:p>
        </w:tc>
        <w:tc>
          <w:tcPr>
            <w:tcW w:w="0" w:type="auto"/>
            <w:vAlign w:val="center"/>
            <w:hideMark/>
          </w:tcPr>
          <w:p w14:paraId="2BEF1CAE" w14:textId="77777777" w:rsidR="001D7A89" w:rsidRPr="001D7A89" w:rsidRDefault="001D7A89" w:rsidP="001D7A89"/>
        </w:tc>
        <w:tc>
          <w:tcPr>
            <w:tcW w:w="0" w:type="auto"/>
            <w:vAlign w:val="center"/>
            <w:hideMark/>
          </w:tcPr>
          <w:p w14:paraId="0F2BF982" w14:textId="77777777" w:rsidR="001D7A89" w:rsidRPr="001D7A89" w:rsidRDefault="001D7A89" w:rsidP="001D7A89"/>
        </w:tc>
        <w:tc>
          <w:tcPr>
            <w:tcW w:w="0" w:type="auto"/>
            <w:vAlign w:val="center"/>
            <w:hideMark/>
          </w:tcPr>
          <w:p w14:paraId="250FAFD8" w14:textId="77777777" w:rsidR="001D7A89" w:rsidRPr="001D7A89" w:rsidRDefault="001D7A89" w:rsidP="001D7A89"/>
        </w:tc>
        <w:tc>
          <w:tcPr>
            <w:tcW w:w="0" w:type="auto"/>
            <w:vAlign w:val="center"/>
            <w:hideMark/>
          </w:tcPr>
          <w:p w14:paraId="65D9AD1C" w14:textId="77777777" w:rsidR="001D7A89" w:rsidRPr="001D7A89" w:rsidRDefault="001D7A89" w:rsidP="001D7A89"/>
        </w:tc>
      </w:tr>
      <w:tr w:rsidR="001D7A89" w:rsidRPr="001D7A89"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1D7A89" w:rsidRDefault="001D7A89" w:rsidP="001D7A89">
            <w:r w:rsidRPr="001D7A89">
              <w:t>Is fair information always available upon the stakeholder’s request?</w:t>
            </w:r>
          </w:p>
        </w:tc>
        <w:tc>
          <w:tcPr>
            <w:tcW w:w="0" w:type="auto"/>
            <w:vAlign w:val="center"/>
            <w:hideMark/>
          </w:tcPr>
          <w:p w14:paraId="7222C93A" w14:textId="77777777" w:rsidR="001D7A89" w:rsidRPr="001D7A89" w:rsidRDefault="001D7A89" w:rsidP="001D7A89"/>
        </w:tc>
        <w:tc>
          <w:tcPr>
            <w:tcW w:w="0" w:type="auto"/>
            <w:vAlign w:val="center"/>
            <w:hideMark/>
          </w:tcPr>
          <w:p w14:paraId="3B8EB1A1" w14:textId="77777777" w:rsidR="001D7A89" w:rsidRPr="001D7A89" w:rsidRDefault="001D7A89" w:rsidP="001D7A89"/>
        </w:tc>
        <w:tc>
          <w:tcPr>
            <w:tcW w:w="0" w:type="auto"/>
            <w:vAlign w:val="center"/>
            <w:hideMark/>
          </w:tcPr>
          <w:p w14:paraId="6C413531" w14:textId="77777777" w:rsidR="001D7A89" w:rsidRPr="001D7A89" w:rsidRDefault="001D7A89" w:rsidP="001D7A89"/>
        </w:tc>
        <w:tc>
          <w:tcPr>
            <w:tcW w:w="0" w:type="auto"/>
            <w:vAlign w:val="center"/>
            <w:hideMark/>
          </w:tcPr>
          <w:p w14:paraId="1CA2927D" w14:textId="77777777" w:rsidR="001D7A89" w:rsidRPr="001D7A89" w:rsidRDefault="001D7A89" w:rsidP="001D7A89"/>
        </w:tc>
      </w:tr>
      <w:tr w:rsidR="001D7A89" w:rsidRPr="001D7A89"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1D7A89" w:rsidRDefault="001D7A89" w:rsidP="001D7A89">
            <w:r w:rsidRPr="001D7A89">
              <w:t>Is there a mechanism for submitting objections to the university regarding changes or solutions being implemented?</w:t>
            </w:r>
          </w:p>
        </w:tc>
        <w:tc>
          <w:tcPr>
            <w:tcW w:w="0" w:type="auto"/>
            <w:vAlign w:val="center"/>
            <w:hideMark/>
          </w:tcPr>
          <w:p w14:paraId="64996E69" w14:textId="77777777" w:rsidR="001D7A89" w:rsidRPr="001D7A89" w:rsidRDefault="001D7A89" w:rsidP="001D7A89"/>
        </w:tc>
        <w:tc>
          <w:tcPr>
            <w:tcW w:w="0" w:type="auto"/>
            <w:vAlign w:val="center"/>
            <w:hideMark/>
          </w:tcPr>
          <w:p w14:paraId="6D2D9A11" w14:textId="77777777" w:rsidR="001D7A89" w:rsidRPr="001D7A89" w:rsidRDefault="001D7A89" w:rsidP="001D7A89"/>
        </w:tc>
        <w:tc>
          <w:tcPr>
            <w:tcW w:w="0" w:type="auto"/>
            <w:vAlign w:val="center"/>
            <w:hideMark/>
          </w:tcPr>
          <w:p w14:paraId="097C7BE9" w14:textId="77777777" w:rsidR="001D7A89" w:rsidRPr="001D7A89" w:rsidRDefault="001D7A89" w:rsidP="001D7A89"/>
        </w:tc>
        <w:tc>
          <w:tcPr>
            <w:tcW w:w="0" w:type="auto"/>
            <w:vAlign w:val="center"/>
            <w:hideMark/>
          </w:tcPr>
          <w:p w14:paraId="07AA4555" w14:textId="77777777" w:rsidR="001D7A89" w:rsidRPr="001D7A89" w:rsidRDefault="001D7A89" w:rsidP="001D7A89"/>
        </w:tc>
      </w:tr>
      <w:tr w:rsidR="001D7A89" w:rsidRPr="001D7A89"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1D7A89" w:rsidRDefault="001D7A89" w:rsidP="001D7A89">
            <w:r w:rsidRPr="001D7A89">
              <w:t>Have reporting deadlines for stakeholders been established?</w:t>
            </w:r>
          </w:p>
        </w:tc>
        <w:tc>
          <w:tcPr>
            <w:tcW w:w="0" w:type="auto"/>
            <w:vAlign w:val="center"/>
            <w:hideMark/>
          </w:tcPr>
          <w:p w14:paraId="516D3FA1" w14:textId="77777777" w:rsidR="001D7A89" w:rsidRPr="001D7A89" w:rsidRDefault="001D7A89" w:rsidP="001D7A89"/>
        </w:tc>
        <w:tc>
          <w:tcPr>
            <w:tcW w:w="0" w:type="auto"/>
            <w:vAlign w:val="center"/>
            <w:hideMark/>
          </w:tcPr>
          <w:p w14:paraId="672EF06F" w14:textId="77777777" w:rsidR="001D7A89" w:rsidRPr="001D7A89" w:rsidRDefault="001D7A89" w:rsidP="001D7A89"/>
        </w:tc>
        <w:tc>
          <w:tcPr>
            <w:tcW w:w="0" w:type="auto"/>
            <w:vAlign w:val="center"/>
            <w:hideMark/>
          </w:tcPr>
          <w:p w14:paraId="0ECAB036" w14:textId="77777777" w:rsidR="001D7A89" w:rsidRPr="001D7A89" w:rsidRDefault="001D7A89" w:rsidP="001D7A89"/>
        </w:tc>
        <w:tc>
          <w:tcPr>
            <w:tcW w:w="0" w:type="auto"/>
            <w:vAlign w:val="center"/>
            <w:hideMark/>
          </w:tcPr>
          <w:p w14:paraId="10D6D1F3" w14:textId="77777777" w:rsidR="001D7A89" w:rsidRPr="001D7A89" w:rsidRDefault="001D7A89" w:rsidP="001D7A89"/>
        </w:tc>
      </w:tr>
      <w:tr w:rsidR="001D7A89" w:rsidRPr="001D7A89"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1D7A89" w:rsidRDefault="001D7A89" w:rsidP="001D7A89">
            <w:r w:rsidRPr="001D7A89">
              <w:t>Is the engaged stakeholder monitored and regularly evaluated?</w:t>
            </w:r>
          </w:p>
        </w:tc>
        <w:tc>
          <w:tcPr>
            <w:tcW w:w="0" w:type="auto"/>
            <w:vAlign w:val="center"/>
            <w:hideMark/>
          </w:tcPr>
          <w:p w14:paraId="598A4CD6" w14:textId="77777777" w:rsidR="001D7A89" w:rsidRPr="001D7A89" w:rsidRDefault="001D7A89" w:rsidP="001D7A89"/>
        </w:tc>
        <w:tc>
          <w:tcPr>
            <w:tcW w:w="0" w:type="auto"/>
            <w:vAlign w:val="center"/>
            <w:hideMark/>
          </w:tcPr>
          <w:p w14:paraId="29B280B1" w14:textId="77777777" w:rsidR="001D7A89" w:rsidRPr="001D7A89" w:rsidRDefault="001D7A89" w:rsidP="001D7A89"/>
        </w:tc>
        <w:tc>
          <w:tcPr>
            <w:tcW w:w="0" w:type="auto"/>
            <w:vAlign w:val="center"/>
            <w:hideMark/>
          </w:tcPr>
          <w:p w14:paraId="3FFFBCB3" w14:textId="77777777" w:rsidR="001D7A89" w:rsidRPr="001D7A89" w:rsidRDefault="001D7A89" w:rsidP="001D7A89"/>
        </w:tc>
        <w:tc>
          <w:tcPr>
            <w:tcW w:w="0" w:type="auto"/>
            <w:vAlign w:val="center"/>
            <w:hideMark/>
          </w:tcPr>
          <w:p w14:paraId="50F6F3EC" w14:textId="77777777" w:rsidR="001D7A89" w:rsidRPr="001D7A89" w:rsidRDefault="001D7A89" w:rsidP="001D7A89"/>
        </w:tc>
      </w:tr>
    </w:tbl>
    <w:p w14:paraId="52F48C65" w14:textId="77777777" w:rsidR="001D7A89" w:rsidRPr="001D7A89" w:rsidRDefault="001D7A89" w:rsidP="001D7A89">
      <w:r w:rsidRPr="001D7A89">
        <w:rPr>
          <w:i/>
          <w:iCs/>
        </w:rPr>
        <w:t>Source: Own elaboration based on Popadynets et al., 2020</w:t>
      </w:r>
    </w:p>
    <w:p w14:paraId="0ABADA8F" w14:textId="77777777" w:rsidR="001D7A89" w:rsidRPr="001D7A89" w:rsidRDefault="001D7A89" w:rsidP="001D7A89">
      <w:r w:rsidRPr="001D7A89">
        <w:t xml:space="preserve">The use of checking tools for managing stakeholder relations is particularly important the more complex the environment of key stakeholders in an organization is. In the case of universities, especially public universities in Poland, such actions are particularly crucial. The tool presented above (Table 55) </w:t>
      </w:r>
      <w:r w:rsidRPr="001D7A89">
        <w:lastRenderedPageBreak/>
        <w:t>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1D7A89" w:rsidRDefault="001D7A89" w:rsidP="001D7A89">
      <w:r w:rsidRPr="001D7A89">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4658C8" w:rsidRDefault="001D7A89" w:rsidP="00881745"/>
    <w:p w14:paraId="2D118996" w14:textId="77777777" w:rsidR="00881745" w:rsidRPr="00233788" w:rsidRDefault="00881745" w:rsidP="00881745">
      <w:pPr>
        <w:pStyle w:val="Heading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w:t>
      </w:r>
      <w:r w:rsidR="00D03EEA">
        <w:lastRenderedPageBreak/>
        <w:t xml:space="preserve">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r w:rsidR="00853138">
        <w:fldChar w:fldCharType="begin"/>
      </w:r>
      <w:r w:rsidR="00853138">
        <w:instrText xml:space="preserve"> SEQ Tabela \* ARABIC </w:instrText>
      </w:r>
      <w:r w:rsidR="00853138">
        <w:fldChar w:fldCharType="separate"/>
      </w:r>
      <w:r w:rsidR="00853138">
        <w:rPr>
          <w:noProof/>
        </w:rPr>
        <w:t>56</w:t>
      </w:r>
      <w:r w:rsidR="00853138">
        <w:rPr>
          <w:noProof/>
        </w:rPr>
        <w:fldChar w:fldCharType="end"/>
      </w:r>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w:t>
      </w:r>
      <w:r w:rsidR="008573D9">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r w:rsidR="00853138">
        <w:fldChar w:fldCharType="begin"/>
      </w:r>
      <w:r w:rsidR="00853138">
        <w:instrText xml:space="preserve"> SEQ Tabela \* ARABIC </w:instrText>
      </w:r>
      <w:r w:rsidR="00853138">
        <w:fldChar w:fldCharType="separate"/>
      </w:r>
      <w:r w:rsidR="00853138">
        <w:rPr>
          <w:noProof/>
        </w:rPr>
        <w:t>57</w:t>
      </w:r>
      <w:r w:rsidR="00853138">
        <w:rPr>
          <w:noProof/>
        </w:rPr>
        <w:fldChar w:fldCharType="end"/>
      </w:r>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ogólnoakademicki</w:t>
            </w:r>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FootnoteReference"/>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FootnoteReference"/>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lastRenderedPageBreak/>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lastRenderedPageBreak/>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wskazaniem </w:t>
      </w:r>
      <w:r w:rsidR="00877299">
        <w:lastRenderedPageBreak/>
        <w:t>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lastRenderedPageBreak/>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r w:rsidR="00853138">
        <w:fldChar w:fldCharType="begin"/>
      </w:r>
      <w:r w:rsidR="00853138">
        <w:instrText xml:space="preserve"> SEQ Tabela \* ARABIC </w:instrText>
      </w:r>
      <w:r w:rsidR="00853138">
        <w:fldChar w:fldCharType="separate"/>
      </w:r>
      <w:r w:rsidR="00853138">
        <w:rPr>
          <w:noProof/>
        </w:rPr>
        <w:t>58</w:t>
      </w:r>
      <w:r w:rsidR="00853138">
        <w:rPr>
          <w:noProof/>
        </w:rPr>
        <w:fldChar w:fldCharType="end"/>
      </w:r>
      <w:bookmarkEnd w:id="433"/>
      <w:r w:rsidR="00B84102">
        <w:rPr>
          <w:noProof/>
        </w:rPr>
        <w:t>.</w:t>
      </w:r>
      <w: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r w:rsidRPr="001D2950">
              <w:rPr>
                <w:b/>
                <w:bCs w:val="0"/>
                <w:lang w:val="en-US"/>
              </w:rPr>
              <w:t xml:space="preserve">Ocena </w:t>
            </w:r>
            <w:r w:rsidR="00DE30DF" w:rsidRPr="001D2950">
              <w:rPr>
                <w:b/>
                <w:bCs w:val="0"/>
                <w:lang w:val="en-US"/>
              </w:rPr>
              <w:br/>
            </w:r>
            <w:r w:rsidRPr="001D2950">
              <w:rPr>
                <w:b/>
                <w:bCs w:val="0"/>
                <w:lang w:val="en-US"/>
              </w:rPr>
              <w:t>zgodności</w:t>
            </w:r>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Brak odniesień</w:t>
            </w:r>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w:t>
      </w:r>
      <w:r w:rsidR="00085717">
        <w:lastRenderedPageBreak/>
        <w:t>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r w:rsidR="00853138">
        <w:fldChar w:fldCharType="begin"/>
      </w:r>
      <w:r w:rsidR="00853138">
        <w:instrText xml:space="preserve"> SEQ Rysunek \* ARABIC </w:instrText>
      </w:r>
      <w:r w:rsidR="00853138">
        <w:fldChar w:fldCharType="separate"/>
      </w:r>
      <w:r w:rsidR="00853138">
        <w:rPr>
          <w:noProof/>
        </w:rPr>
        <w:t>29</w:t>
      </w:r>
      <w:r w:rsidR="00853138">
        <w:rPr>
          <w:noProof/>
        </w:rPr>
        <w:fldChar w:fldCharType="end"/>
      </w:r>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w:t>
      </w:r>
      <w:r w:rsidR="001F6D7B">
        <w:lastRenderedPageBreak/>
        <w:t xml:space="preserve">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lastRenderedPageBreak/>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w:t>
      </w:r>
      <w:r w:rsidRPr="009B4AA9">
        <w:lastRenderedPageBreak/>
        <w:t>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r w:rsidR="00853138">
        <w:fldChar w:fldCharType="begin"/>
      </w:r>
      <w:r w:rsidR="00853138">
        <w:instrText xml:space="preserve"> SEQ Tabela \* ARABIC </w:instrText>
      </w:r>
      <w:r w:rsidR="00853138">
        <w:fldChar w:fldCharType="separate"/>
      </w:r>
      <w:r w:rsidR="00853138">
        <w:rPr>
          <w:noProof/>
        </w:rPr>
        <w:t>59</w:t>
      </w:r>
      <w:r w:rsidR="00853138">
        <w:rPr>
          <w:noProof/>
        </w:rPr>
        <w:fldChar w:fldCharType="end"/>
      </w:r>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r w:rsidR="00853138">
        <w:fldChar w:fldCharType="begin"/>
      </w:r>
      <w:r w:rsidR="00853138">
        <w:instrText xml:space="preserve"> SEQ Tabela \* ARABIC </w:instrText>
      </w:r>
      <w:r w:rsidR="00853138">
        <w:fldChar w:fldCharType="separate"/>
      </w:r>
      <w:r w:rsidR="00853138">
        <w:rPr>
          <w:noProof/>
        </w:rPr>
        <w:t>60</w:t>
      </w:r>
      <w:r w:rsidR="00853138">
        <w:rPr>
          <w:noProof/>
        </w:rPr>
        <w:fldChar w:fldCharType="end"/>
      </w:r>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r w:rsidR="00853138">
        <w:fldChar w:fldCharType="begin"/>
      </w:r>
      <w:r w:rsidR="00853138">
        <w:instrText xml:space="preserve"> SEQ Tabela \* ARABIC </w:instrText>
      </w:r>
      <w:r w:rsidR="00853138">
        <w:fldChar w:fldCharType="separate"/>
      </w:r>
      <w:r w:rsidR="00853138">
        <w:rPr>
          <w:noProof/>
        </w:rPr>
        <w:t>61</w:t>
      </w:r>
      <w:r w:rsidR="00853138">
        <w:rPr>
          <w:noProof/>
        </w:rPr>
        <w:fldChar w:fldCharType="end"/>
      </w:r>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r w:rsidR="00853138">
        <w:fldChar w:fldCharType="begin"/>
      </w:r>
      <w:r w:rsidR="00853138">
        <w:instrText xml:space="preserve"> SEQ Rysunek \* ARABIC </w:instrText>
      </w:r>
      <w:r w:rsidR="00853138">
        <w:fldChar w:fldCharType="separate"/>
      </w:r>
      <w:r w:rsidR="00853138">
        <w:rPr>
          <w:noProof/>
        </w:rPr>
        <w:t>30</w:t>
      </w:r>
      <w:r w:rsidR="00853138">
        <w:rPr>
          <w:noProof/>
        </w:rPr>
        <w:fldChar w:fldCharType="end"/>
      </w:r>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r w:rsidR="00853138">
        <w:fldChar w:fldCharType="begin"/>
      </w:r>
      <w:r w:rsidR="00853138">
        <w:instrText xml:space="preserve"> SEQ Tabela \* ARABIC </w:instrText>
      </w:r>
      <w:r w:rsidR="00853138">
        <w:fldChar w:fldCharType="separate"/>
      </w:r>
      <w:r w:rsidR="00853138">
        <w:rPr>
          <w:noProof/>
        </w:rPr>
        <w:t>62</w:t>
      </w:r>
      <w:r w:rsidR="00853138">
        <w:rPr>
          <w:noProof/>
        </w:rPr>
        <w:fldChar w:fldCharType="end"/>
      </w:r>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r w:rsidR="00853138">
        <w:fldChar w:fldCharType="begin"/>
      </w:r>
      <w:r w:rsidR="00853138">
        <w:instrText xml:space="preserve"> SEQ Tabela \* ARABIC </w:instrText>
      </w:r>
      <w:r w:rsidR="00853138">
        <w:fldChar w:fldCharType="separate"/>
      </w:r>
      <w:r w:rsidR="00853138">
        <w:rPr>
          <w:noProof/>
        </w:rPr>
        <w:t>63</w:t>
      </w:r>
      <w:r w:rsidR="00853138">
        <w:rPr>
          <w:noProof/>
        </w:rPr>
        <w:fldChar w:fldCharType="end"/>
      </w:r>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r w:rsidR="00853138">
        <w:fldChar w:fldCharType="begin"/>
      </w:r>
      <w:r w:rsidR="00853138">
        <w:instrText xml:space="preserve"> SEQ Rysunek \* ARABIC </w:instrText>
      </w:r>
      <w:r w:rsidR="00853138">
        <w:fldChar w:fldCharType="separate"/>
      </w:r>
      <w:r w:rsidR="00853138">
        <w:rPr>
          <w:noProof/>
        </w:rPr>
        <w:t>31</w:t>
      </w:r>
      <w:r w:rsidR="00853138">
        <w:rPr>
          <w:noProof/>
        </w:rPr>
        <w:fldChar w:fldCharType="end"/>
      </w:r>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r w:rsidR="00853138">
        <w:fldChar w:fldCharType="begin"/>
      </w:r>
      <w:r w:rsidR="00853138">
        <w:instrText xml:space="preserve"> SEQ Rysunek \* ARABIC </w:instrText>
      </w:r>
      <w:r w:rsidR="00853138">
        <w:fldChar w:fldCharType="separate"/>
      </w:r>
      <w:r w:rsidR="00853138">
        <w:rPr>
          <w:noProof/>
        </w:rPr>
        <w:t>32</w:t>
      </w:r>
      <w:r w:rsidR="00853138">
        <w:rPr>
          <w:noProof/>
        </w:rPr>
        <w:fldChar w:fldCharType="end"/>
      </w:r>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r w:rsidR="00853138">
        <w:fldChar w:fldCharType="begin"/>
      </w:r>
      <w:r w:rsidR="00853138">
        <w:instrText xml:space="preserve"> SEQ Tabela \* ARABIC </w:instrText>
      </w:r>
      <w:r w:rsidR="00853138">
        <w:fldChar w:fldCharType="separate"/>
      </w:r>
      <w:r w:rsidR="00853138">
        <w:rPr>
          <w:noProof/>
        </w:rPr>
        <w:t>64</w:t>
      </w:r>
      <w:r w:rsidR="00853138">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rsidR="00853138">
        <w:fldChar w:fldCharType="begin"/>
      </w:r>
      <w:r w:rsidR="00853138">
        <w:instrText xml:space="preserve"> SEQ Tabela \* ARABIC </w:instrText>
      </w:r>
      <w:r w:rsidR="00853138">
        <w:fldChar w:fldCharType="separate"/>
      </w:r>
      <w:r w:rsidR="00853138">
        <w:rPr>
          <w:noProof/>
        </w:rPr>
        <w:t>65</w:t>
      </w:r>
      <w:r w:rsidR="00853138">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rsidR="00853138">
        <w:fldChar w:fldCharType="begin"/>
      </w:r>
      <w:r w:rsidR="00853138">
        <w:instrText xml:space="preserve"> SEQ Rysunek \* ARABIC </w:instrText>
      </w:r>
      <w:r w:rsidR="00853138">
        <w:fldChar w:fldCharType="separate"/>
      </w:r>
      <w:r w:rsidR="00853138">
        <w:rPr>
          <w:noProof/>
        </w:rPr>
        <w:t>33</w:t>
      </w:r>
      <w:r w:rsidR="00853138">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rsidR="00853138">
        <w:fldChar w:fldCharType="begin"/>
      </w:r>
      <w:r w:rsidR="00853138">
        <w:instrText xml:space="preserve"> SEQ Rysunek \* ARABIC </w:instrText>
      </w:r>
      <w:r w:rsidR="00853138">
        <w:fldChar w:fldCharType="separate"/>
      </w:r>
      <w:r w:rsidR="00853138">
        <w:rPr>
          <w:noProof/>
        </w:rPr>
        <w:t>34</w:t>
      </w:r>
      <w:r w:rsidR="00853138">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rsidR="00853138">
        <w:fldChar w:fldCharType="begin"/>
      </w:r>
      <w:r w:rsidR="00853138">
        <w:instrText xml:space="preserve"> SEQ Rysunek \* ARABIC </w:instrText>
      </w:r>
      <w:r w:rsidR="00853138">
        <w:fldChar w:fldCharType="separate"/>
      </w:r>
      <w:r w:rsidR="00853138">
        <w:rPr>
          <w:noProof/>
        </w:rPr>
        <w:t>36</w:t>
      </w:r>
      <w:r w:rsidR="00853138">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rsidR="00853138">
        <w:fldChar w:fldCharType="begin"/>
      </w:r>
      <w:r w:rsidR="00853138">
        <w:instrText xml:space="preserve"> SEQ Rysunek \* ARABIC </w:instrText>
      </w:r>
      <w:r w:rsidR="00853138">
        <w:fldChar w:fldCharType="separate"/>
      </w:r>
      <w:r w:rsidR="00853138">
        <w:rPr>
          <w:noProof/>
        </w:rPr>
        <w:t>37</w:t>
      </w:r>
      <w:r w:rsidR="00853138">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rsidR="00853138">
        <w:fldChar w:fldCharType="begin"/>
      </w:r>
      <w:r w:rsidR="00853138">
        <w:instrText xml:space="preserve"> SEQ Rysunek \* ARABIC </w:instrText>
      </w:r>
      <w:r w:rsidR="00853138">
        <w:fldChar w:fldCharType="separate"/>
      </w:r>
      <w:r w:rsidR="00853138">
        <w:rPr>
          <w:noProof/>
        </w:rPr>
        <w:t>38</w:t>
      </w:r>
      <w:r w:rsidR="00853138">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rsidR="00853138">
        <w:fldChar w:fldCharType="begin"/>
      </w:r>
      <w:r w:rsidR="00853138">
        <w:instrText xml:space="preserve"> SEQ Rysunek \* ARABIC </w:instrText>
      </w:r>
      <w:r w:rsidR="00853138">
        <w:fldChar w:fldCharType="separate"/>
      </w:r>
      <w:r w:rsidR="00853138">
        <w:rPr>
          <w:noProof/>
        </w:rPr>
        <w:t>39</w:t>
      </w:r>
      <w:r w:rsidR="00853138">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244CC5"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244CC5"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244CC5"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244CC5"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244CC5"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244CC5"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244CC5"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244CC5"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244CC5"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244CC5"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244CC5"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244CC5"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244CC5"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244CC5"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244CC5"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244CC5"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244CC5"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244CC5"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244CC5"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244CC5"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244CC5"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244CC5"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244CC5"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244CC5"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244CC5"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244CC5"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244CC5"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244CC5"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244CC5"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244CC5"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244CC5"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244CC5"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244CC5"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244CC5"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244CC5"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244CC5"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244CC5"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244CC5"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244CC5"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244CC5"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244CC5"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244CC5"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244CC5"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244CC5"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244CC5"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244CC5"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244CC5"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244CC5"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244CC5"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244CC5"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244CC5"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244CC5"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244CC5"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244CC5"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244CC5"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244CC5"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244CC5"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244CC5"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244CC5"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244CC5"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244CC5"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244CC5"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244CC5"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244CC5"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244CC5"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244CC5"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244CC5"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244CC5"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244CC5"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244CC5"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244CC5"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244CC5"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244CC5"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244CC5"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244CC5"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244CC5"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244CC5"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244CC5"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244CC5"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244CC5"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244CC5"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244CC5"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244CC5"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244CC5"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244CC5"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244CC5"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244CC5"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244CC5"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244CC5"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244CC5"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244CC5"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244CC5"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244CC5"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244CC5"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244CC5"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244CC5"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244CC5"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244CC5"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244CC5"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244CC5"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244CC5"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244CC5"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244CC5"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244CC5"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244CC5"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244CC5"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244CC5"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244CC5"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244CC5"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244CC5"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244CC5"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244CC5"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244CC5"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244CC5"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244CC5"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244CC5"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244CC5"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244CC5"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244CC5"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244CC5"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244CC5"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244CC5"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244CC5"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244CC5"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244CC5"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244CC5"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244CC5"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244CC5"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244CC5"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244CC5"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244CC5"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244CC5"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244CC5"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244CC5"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244CC5"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244CC5"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244CC5"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244CC5"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244CC5"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244CC5"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244CC5"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244CC5"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244CC5"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244CC5"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244CC5"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244CC5"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244CC5"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244CC5"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244CC5"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244CC5"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244CC5"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244CC5"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244CC5"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244CC5"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244CC5"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244CC5"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244CC5"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244CC5"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244CC5"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244CC5"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244CC5"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244CC5"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244CC5"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244CC5"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244CC5"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244CC5"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244CC5"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244CC5"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244CC5"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244CC5"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244CC5"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244CC5"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244CC5"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244CC5"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244CC5"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244CC5"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244CC5"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244CC5"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244CC5"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244CC5"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244CC5"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244CC5"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244CC5"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244CC5"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244CC5"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244CC5"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244CC5"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244CC5"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244CC5"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244CC5"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244CC5"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244CC5"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244CC5"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244CC5"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244CC5"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244CC5"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244CC5"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244CC5"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244CC5"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244CC5"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244CC5"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244CC5"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244CC5"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244CC5"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244CC5"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244CC5"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244CC5"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244CC5"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244CC5"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244CC5"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244CC5"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244CC5"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244CC5"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244CC5"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244CC5"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244CC5"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244CC5"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244CC5"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244CC5"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244CC5"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244CC5"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244CC5"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244CC5"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244CC5"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244CC5"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244CC5"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244CC5"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244CC5"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244CC5"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244CC5"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244CC5"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244CC5"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244CC5"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244CC5"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244CC5"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244CC5"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244CC5"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244CC5"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244CC5"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244CC5"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244CC5"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244CC5"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244CC5"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244CC5"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244CC5"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244CC5"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244CC5"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244CC5"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244CC5"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244CC5"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244CC5"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244CC5"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244CC5"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244CC5"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244CC5"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244CC5"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244CC5"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244CC5"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244CC5"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244CC5"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244CC5"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244CC5"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244CC5"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244CC5"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244CC5"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244CC5"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244CC5"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244CC5"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244CC5"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244CC5"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244CC5"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244CC5"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244CC5"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244CC5"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244CC5"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244CC5"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244CC5"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244CC5"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244CC5"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244CC5"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244CC5"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244CC5"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244CC5"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244CC5"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244CC5"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244CC5"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244CC5"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244CC5"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244CC5"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244CC5"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244CC5"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244CC5"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244CC5"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244CC5"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244CC5"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244CC5"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244CC5"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244CC5"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244CC5"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244CC5"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244CC5"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244CC5"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244CC5"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244CC5"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244CC5"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244CC5"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244CC5"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244CC5"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244CC5"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244CC5"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244CC5"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244CC5"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244CC5"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244CC5"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244CC5"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244CC5"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244CC5"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244CC5"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244CC5"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244CC5"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244CC5"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244CC5"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244CC5"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244CC5"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244CC5"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244CC5"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244CC5"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244CC5"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244CC5"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244CC5"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244CC5"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244CC5"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244CC5"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244CC5"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244CC5"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244CC5"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244CC5"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244CC5"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244CC5"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244CC5"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244CC5"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244CC5"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244CC5"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244CC5"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244CC5"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244CC5"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244CC5"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244CC5"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244CC5"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244CC5"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244CC5"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244CC5"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244CC5"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244CC5"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244CC5"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244CC5"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244CC5"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244CC5"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244CC5"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244CC5"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244CC5"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244CC5"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244CC5"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244CC5"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244CC5"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244CC5"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244CC5"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244CC5"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244CC5"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244CC5"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244CC5"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244CC5"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244CC5"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244CC5"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244CC5"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244CC5"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244CC5"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244CC5"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244CC5"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244CC5"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244CC5"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244CC5"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244CC5"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244CC5"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244CC5"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244CC5"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244CC5"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244CC5"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244CC5"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244CC5"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244CC5"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244CC5"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244CC5"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244CC5"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244CC5"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244CC5"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244CC5"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244CC5"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244CC5"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244CC5"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244CC5"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244CC5"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244CC5"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244CC5"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244CC5"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244CC5"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244CC5"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244CC5"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244CC5"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244CC5"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244CC5"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244CC5"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244CC5"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244CC5"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244CC5"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244CC5"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244CC5"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244CC5"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244CC5"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244CC5"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244CC5"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244CC5"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244CC5"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244CC5"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244CC5"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244CC5"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244CC5"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244CC5"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244CC5"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244CC5"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244CC5"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244CC5"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244CC5"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244CC5"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244CC5"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244CC5"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244CC5"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244CC5"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03AAC" w14:textId="77777777" w:rsidR="000E18C5" w:rsidRDefault="000E18C5" w:rsidP="00807180">
      <w:pPr>
        <w:spacing w:line="240" w:lineRule="auto"/>
      </w:pPr>
      <w:r>
        <w:separator/>
      </w:r>
    </w:p>
  </w:endnote>
  <w:endnote w:type="continuationSeparator" w:id="0">
    <w:p w14:paraId="2F63301C" w14:textId="77777777" w:rsidR="000E18C5" w:rsidRDefault="000E18C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71C86" w14:textId="77777777" w:rsidR="000E18C5" w:rsidRDefault="000E18C5" w:rsidP="00807180">
      <w:pPr>
        <w:spacing w:line="240" w:lineRule="auto"/>
      </w:pPr>
      <w:r>
        <w:separator/>
      </w:r>
    </w:p>
  </w:footnote>
  <w:footnote w:type="continuationSeparator" w:id="0">
    <w:p w14:paraId="4930FD39" w14:textId="77777777" w:rsidR="000E18C5" w:rsidRDefault="000E18C5"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4"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8"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1"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6"/>
  </w:num>
  <w:num w:numId="2" w16cid:durableId="417021371">
    <w:abstractNumId w:val="37"/>
  </w:num>
  <w:num w:numId="3" w16cid:durableId="1685743883">
    <w:abstractNumId w:val="36"/>
    <w:lvlOverride w:ilvl="0">
      <w:startOverride w:val="1"/>
    </w:lvlOverride>
  </w:num>
  <w:num w:numId="4" w16cid:durableId="242106804">
    <w:abstractNumId w:val="23"/>
  </w:num>
  <w:num w:numId="5" w16cid:durableId="1773671780">
    <w:abstractNumId w:val="47"/>
  </w:num>
  <w:num w:numId="6" w16cid:durableId="1641882011">
    <w:abstractNumId w:val="41"/>
  </w:num>
  <w:num w:numId="7" w16cid:durableId="19937550">
    <w:abstractNumId w:val="35"/>
  </w:num>
  <w:num w:numId="8" w16cid:durableId="295792690">
    <w:abstractNumId w:val="5"/>
  </w:num>
  <w:num w:numId="9" w16cid:durableId="220334196">
    <w:abstractNumId w:val="44"/>
  </w:num>
  <w:num w:numId="10" w16cid:durableId="13925560">
    <w:abstractNumId w:val="50"/>
  </w:num>
  <w:num w:numId="11" w16cid:durableId="1796176812">
    <w:abstractNumId w:val="57"/>
  </w:num>
  <w:num w:numId="12" w16cid:durableId="1196844921">
    <w:abstractNumId w:val="11"/>
  </w:num>
  <w:num w:numId="13" w16cid:durableId="1808280872">
    <w:abstractNumId w:val="2"/>
  </w:num>
  <w:num w:numId="14" w16cid:durableId="154223235">
    <w:abstractNumId w:val="16"/>
  </w:num>
  <w:num w:numId="15" w16cid:durableId="1767648890">
    <w:abstractNumId w:val="40"/>
  </w:num>
  <w:num w:numId="16" w16cid:durableId="827746869">
    <w:abstractNumId w:val="27"/>
  </w:num>
  <w:num w:numId="17" w16cid:durableId="877546547">
    <w:abstractNumId w:val="28"/>
  </w:num>
  <w:num w:numId="18" w16cid:durableId="247466433">
    <w:abstractNumId w:val="52"/>
  </w:num>
  <w:num w:numId="19" w16cid:durableId="1581211099">
    <w:abstractNumId w:val="20"/>
  </w:num>
  <w:num w:numId="20" w16cid:durableId="1545869264">
    <w:abstractNumId w:val="34"/>
  </w:num>
  <w:num w:numId="21" w16cid:durableId="1323046131">
    <w:abstractNumId w:val="14"/>
  </w:num>
  <w:num w:numId="22" w16cid:durableId="1829049727">
    <w:abstractNumId w:val="1"/>
  </w:num>
  <w:num w:numId="23" w16cid:durableId="1742799459">
    <w:abstractNumId w:val="51"/>
  </w:num>
  <w:num w:numId="24" w16cid:durableId="790783733">
    <w:abstractNumId w:val="60"/>
  </w:num>
  <w:num w:numId="25" w16cid:durableId="557474814">
    <w:abstractNumId w:val="36"/>
    <w:lvlOverride w:ilvl="0">
      <w:startOverride w:val="1"/>
    </w:lvlOverride>
  </w:num>
  <w:num w:numId="26" w16cid:durableId="1234196937">
    <w:abstractNumId w:val="10"/>
  </w:num>
  <w:num w:numId="27" w16cid:durableId="1012991225">
    <w:abstractNumId w:val="36"/>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4"/>
  </w:num>
  <w:num w:numId="32" w16cid:durableId="398135982">
    <w:abstractNumId w:val="56"/>
  </w:num>
  <w:num w:numId="33" w16cid:durableId="1410229847">
    <w:abstractNumId w:val="18"/>
  </w:num>
  <w:num w:numId="34" w16cid:durableId="1543207251">
    <w:abstractNumId w:val="4"/>
  </w:num>
  <w:num w:numId="35" w16cid:durableId="1164785845">
    <w:abstractNumId w:val="17"/>
  </w:num>
  <w:num w:numId="36" w16cid:durableId="1134644362">
    <w:abstractNumId w:val="38"/>
  </w:num>
  <w:num w:numId="37" w16cid:durableId="459341968">
    <w:abstractNumId w:val="39"/>
  </w:num>
  <w:num w:numId="38" w16cid:durableId="1394087709">
    <w:abstractNumId w:val="6"/>
  </w:num>
  <w:num w:numId="39" w16cid:durableId="1539660620">
    <w:abstractNumId w:val="32"/>
  </w:num>
  <w:num w:numId="40" w16cid:durableId="977879068">
    <w:abstractNumId w:val="29"/>
  </w:num>
  <w:num w:numId="41" w16cid:durableId="729158691">
    <w:abstractNumId w:val="61"/>
  </w:num>
  <w:num w:numId="42" w16cid:durableId="1135566889">
    <w:abstractNumId w:val="53"/>
  </w:num>
  <w:num w:numId="43" w16cid:durableId="11876691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63"/>
  </w:num>
  <w:num w:numId="45" w16cid:durableId="667365738">
    <w:abstractNumId w:val="36"/>
    <w:lvlOverride w:ilvl="0">
      <w:startOverride w:val="1"/>
    </w:lvlOverride>
  </w:num>
  <w:num w:numId="46" w16cid:durableId="1523282880">
    <w:abstractNumId w:val="43"/>
  </w:num>
  <w:num w:numId="47" w16cid:durableId="956566494">
    <w:abstractNumId w:val="19"/>
  </w:num>
  <w:num w:numId="48" w16cid:durableId="1312247516">
    <w:abstractNumId w:val="48"/>
  </w:num>
  <w:num w:numId="49" w16cid:durableId="1504083218">
    <w:abstractNumId w:val="49"/>
  </w:num>
  <w:num w:numId="50" w16cid:durableId="401872268">
    <w:abstractNumId w:val="62"/>
  </w:num>
  <w:num w:numId="51" w16cid:durableId="1641619055">
    <w:abstractNumId w:val="0"/>
  </w:num>
  <w:num w:numId="52" w16cid:durableId="1222407166">
    <w:abstractNumId w:val="58"/>
  </w:num>
  <w:num w:numId="53" w16cid:durableId="1597985087">
    <w:abstractNumId w:val="9"/>
  </w:num>
  <w:num w:numId="54" w16cid:durableId="1036856858">
    <w:abstractNumId w:val="12"/>
  </w:num>
  <w:num w:numId="55" w16cid:durableId="70809752">
    <w:abstractNumId w:val="59"/>
  </w:num>
  <w:num w:numId="56" w16cid:durableId="778840772">
    <w:abstractNumId w:val="13"/>
  </w:num>
  <w:num w:numId="57" w16cid:durableId="1226989866">
    <w:abstractNumId w:val="46"/>
  </w:num>
  <w:num w:numId="58" w16cid:durableId="2075353892">
    <w:abstractNumId w:val="33"/>
  </w:num>
  <w:num w:numId="59" w16cid:durableId="100078739">
    <w:abstractNumId w:val="64"/>
  </w:num>
  <w:num w:numId="60" w16cid:durableId="1430740263">
    <w:abstractNumId w:val="21"/>
  </w:num>
  <w:num w:numId="61" w16cid:durableId="6754053">
    <w:abstractNumId w:val="42"/>
  </w:num>
  <w:num w:numId="62" w16cid:durableId="1287156831">
    <w:abstractNumId w:val="54"/>
  </w:num>
  <w:num w:numId="63" w16cid:durableId="1636789809">
    <w:abstractNumId w:val="22"/>
  </w:num>
  <w:num w:numId="64" w16cid:durableId="1756172874">
    <w:abstractNumId w:val="26"/>
  </w:num>
  <w:num w:numId="65" w16cid:durableId="1937204555">
    <w:abstractNumId w:val="31"/>
  </w:num>
  <w:num w:numId="66" w16cid:durableId="291793709">
    <w:abstractNumId w:val="25"/>
  </w:num>
  <w:num w:numId="67" w16cid:durableId="1617101593">
    <w:abstractNumId w:val="55"/>
  </w:num>
  <w:num w:numId="68" w16cid:durableId="1814902475">
    <w:abstractNumId w:val="7"/>
  </w:num>
  <w:num w:numId="69" w16cid:durableId="570508192">
    <w:abstractNumId w:val="30"/>
  </w:num>
  <w:num w:numId="70" w16cid:durableId="1729450288">
    <w:abstractNumId w:val="4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rPr>
  </w:style>
  <w:style w:type="character" w:customStyle="1" w:styleId="Heading2Char">
    <w:name w:val="Heading 2 Char"/>
    <w:link w:val="Heading2"/>
    <w:uiPriority w:val="9"/>
    <w:rsid w:val="00D452EB"/>
    <w:rPr>
      <w:rFonts w:ascii="Arial" w:hAnsi="Arial"/>
      <w:b/>
      <w:bCs/>
      <w:i/>
      <w:szCs w:val="26"/>
    </w:rPr>
  </w:style>
  <w:style w:type="character" w:customStyle="1" w:styleId="Heading3Char">
    <w:name w:val="Heading 3 Char"/>
    <w:link w:val="Heading3"/>
    <w:uiPriority w:val="9"/>
    <w:rsid w:val="00D452EB"/>
    <w:rPr>
      <w:rFonts w:ascii="Arial" w:hAnsi="Arial"/>
      <w:bCs/>
      <w:i/>
      <w:szCs w:val="22"/>
    </w:rPr>
  </w:style>
  <w:style w:type="character" w:customStyle="1" w:styleId="Heading4Char">
    <w:name w:val="Heading 4 Char"/>
    <w:link w:val="Heading4"/>
    <w:uiPriority w:val="9"/>
    <w:rsid w:val="001D7F64"/>
    <w:rPr>
      <w:rFonts w:ascii="Calibri" w:eastAsia="Times New Roman" w:hAnsi="Calibri" w:cs="Times New Roman"/>
      <w:bCs/>
      <w:i/>
      <w:szCs w:val="28"/>
    </w:rPr>
  </w:style>
  <w:style w:type="character" w:customStyle="1" w:styleId="Heading5Char">
    <w:name w:val="Heading 5 Char"/>
    <w:link w:val="Heading5"/>
    <w:uiPriority w:val="9"/>
    <w:rsid w:val="00611162"/>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611162"/>
    <w:rPr>
      <w:rFonts w:ascii="Calibri" w:eastAsia="Times New Roman" w:hAnsi="Calibri" w:cs="Times New Roman"/>
      <w:b/>
      <w:bCs/>
      <w:sz w:val="22"/>
      <w:szCs w:val="22"/>
    </w:rPr>
  </w:style>
  <w:style w:type="character" w:customStyle="1" w:styleId="Heading7Char">
    <w:name w:val="Heading 7 Char"/>
    <w:link w:val="Heading7"/>
    <w:uiPriority w:val="9"/>
    <w:semiHidden/>
    <w:rsid w:val="00611162"/>
    <w:rPr>
      <w:rFonts w:ascii="Calibri" w:eastAsia="Times New Roman" w:hAnsi="Calibri" w:cs="Times New Roman"/>
      <w:sz w:val="24"/>
      <w:szCs w:val="24"/>
    </w:rPr>
  </w:style>
  <w:style w:type="character" w:customStyle="1" w:styleId="Heading8Char">
    <w:name w:val="Heading 8 Char"/>
    <w:link w:val="Heading8"/>
    <w:uiPriority w:val="9"/>
    <w:semiHidden/>
    <w:rsid w:val="00611162"/>
    <w:rPr>
      <w:rFonts w:ascii="Calibri" w:eastAsia="Times New Roman" w:hAnsi="Calibri" w:cs="Times New Roman"/>
      <w:i/>
      <w:iCs/>
      <w:sz w:val="24"/>
      <w:szCs w:val="24"/>
    </w:rPr>
  </w:style>
  <w:style w:type="character" w:customStyle="1" w:styleId="Heading9Char">
    <w:name w:val="Heading 9 Char"/>
    <w:link w:val="Heading9"/>
    <w:uiPriority w:val="9"/>
    <w:semiHidden/>
    <w:rsid w:val="00611162"/>
    <w:rPr>
      <w:rFonts w:ascii="Cambria" w:eastAsia="Times New Roman" w:hAnsi="Cambria" w:cs="Times New Roman"/>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591</Pages>
  <Words>242885</Words>
  <Characters>1457311</Characters>
  <Application>Microsoft Office Word</Application>
  <DocSecurity>0</DocSecurity>
  <Lines>12144</Lines>
  <Paragraphs>3393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1696803</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33</cp:revision>
  <cp:lastPrinted>2024-06-13T02:20:00Z</cp:lastPrinted>
  <dcterms:created xsi:type="dcterms:W3CDTF">2024-06-12T23:38:00Z</dcterms:created>
  <dcterms:modified xsi:type="dcterms:W3CDTF">2025-05-02T07:46:00Z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